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center"/>
        <w:rPr>
          <w:sz w:val="22"/>
          <w:szCs w:val="22"/>
        </w:rPr>
      </w:pPr>
      <w:r w:rsidDel="00000000" w:rsidR="00000000" w:rsidRPr="00000000">
        <w:rPr>
          <w:rtl w:val="0"/>
        </w:rPr>
      </w:r>
    </w:p>
    <w:p w:rsidR="00000000" w:rsidDel="00000000" w:rsidP="00000000" w:rsidRDefault="00000000" w:rsidRPr="00000000" w14:paraId="00000002">
      <w:pPr>
        <w:spacing w:after="80" w:lineRule="auto"/>
        <w:jc w:val="center"/>
        <w:rPr>
          <w:sz w:val="22"/>
          <w:szCs w:val="22"/>
        </w:rPr>
      </w:pPr>
      <w:r w:rsidDel="00000000" w:rsidR="00000000" w:rsidRPr="00000000">
        <w:rPr>
          <w:rtl w:val="0"/>
        </w:rPr>
      </w:r>
    </w:p>
    <w:p w:rsidR="00000000" w:rsidDel="00000000" w:rsidP="00000000" w:rsidRDefault="00000000" w:rsidRPr="00000000" w14:paraId="00000003">
      <w:pPr>
        <w:spacing w:after="80" w:lineRule="auto"/>
        <w:jc w:val="center"/>
        <w:rPr>
          <w:sz w:val="22"/>
          <w:szCs w:val="22"/>
        </w:rPr>
      </w:pPr>
      <w:r w:rsidDel="00000000" w:rsidR="00000000" w:rsidRPr="00000000">
        <w:rPr>
          <w:rtl w:val="0"/>
        </w:rPr>
      </w:r>
    </w:p>
    <w:tbl>
      <w:tblPr>
        <w:tblStyle w:val="Table1"/>
        <w:tblpPr w:leftFromText="180" w:rightFromText="180" w:topFromText="187.2" w:bottomFromText="180" w:vertAnchor="text" w:horzAnchor="text" w:tblpX="360" w:tblpY="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b2a5e" w:val="clear"/>
            <w:tcMar>
              <w:top w:w="600.0" w:type="dxa"/>
              <w:left w:w="480.0" w:type="dxa"/>
              <w:bottom w:w="600.0" w:type="dxa"/>
              <w:right w:w="480.0" w:type="dxa"/>
            </w:tcMar>
          </w:tcPr>
          <w:p w:rsidR="00000000" w:rsidDel="00000000" w:rsidP="00000000" w:rsidRDefault="00000000" w:rsidRPr="00000000" w14:paraId="00000004">
            <w:pPr>
              <w:jc w:val="center"/>
              <w:rPr>
                <w:sz w:val="22"/>
                <w:szCs w:val="22"/>
              </w:rPr>
            </w:pPr>
            <w:r w:rsidDel="00000000" w:rsidR="00000000" w:rsidRPr="00000000">
              <w:rPr>
                <w:rtl w:val="0"/>
              </w:rPr>
            </w:r>
          </w:p>
          <w:p w:rsidR="00000000" w:rsidDel="00000000" w:rsidP="00000000" w:rsidRDefault="00000000" w:rsidRPr="00000000" w14:paraId="00000005">
            <w:pPr>
              <w:spacing w:after="60" w:lineRule="auto"/>
              <w:jc w:val="center"/>
              <w:rPr>
                <w:b w:val="1"/>
                <w:bCs w:val="1"/>
                <w:color w:val="ffffff"/>
                <w:sz w:val="52"/>
                <w:szCs w:val="52"/>
              </w:rPr>
            </w:pPr>
            <w:r w:rsidDel="00000000" w:rsidR="00000000" w:rsidRPr="00000000">
              <w:rPr>
                <w:b w:val="1"/>
                <w:bCs w:val="1"/>
                <w:color w:val="ffffff"/>
                <w:sz w:val="52"/>
                <w:szCs w:val="52"/>
              </w:rPr>
              <w:drawing>
                <wp:inline distB="114300" distT="114300" distL="114300" distR="114300">
                  <wp:extent cx="2905125" cy="105519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905125" cy="1055195"/>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pacing w:after="60" w:lineRule="auto"/>
              <w:jc w:val="center"/>
              <w:rPr>
                <w:sz w:val="22"/>
                <w:szCs w:val="22"/>
              </w:rPr>
            </w:pPr>
            <w:r w:rsidDel="00000000" w:rsidR="00000000" w:rsidRPr="00000000">
              <w:rPr>
                <w:b w:val="1"/>
                <w:bCs w:val="1"/>
                <w:color w:val="ffffff"/>
                <w:sz w:val="52"/>
                <w:szCs w:val="52"/>
                <w:rtl w:val="0"/>
              </w:rPr>
              <w:t xml:space="preserve">Predictive Index</w:t>
            </w:r>
            <w:r w:rsidDel="00000000" w:rsidR="00000000" w:rsidRPr="00000000">
              <w:rPr>
                <w:rtl w:val="0"/>
              </w:rPr>
            </w:r>
          </w:p>
          <w:p w:rsidR="00000000" w:rsidDel="00000000" w:rsidP="00000000" w:rsidRDefault="00000000" w:rsidRPr="00000000" w14:paraId="00000007">
            <w:pPr>
              <w:spacing w:after="60" w:lineRule="auto"/>
              <w:jc w:val="center"/>
              <w:rPr>
                <w:sz w:val="22"/>
                <w:szCs w:val="22"/>
              </w:rPr>
            </w:pPr>
            <w:r w:rsidDel="00000000" w:rsidR="00000000" w:rsidRPr="00000000">
              <w:rPr>
                <w:color w:val="00a9a5"/>
                <w:sz w:val="36"/>
                <w:szCs w:val="36"/>
                <w:rtl w:val="0"/>
              </w:rPr>
              <w:t xml:space="preserve">Implementation Playbook</w:t>
            </w:r>
            <w:r w:rsidDel="00000000" w:rsidR="00000000" w:rsidRPr="00000000">
              <w:rPr>
                <w:rtl w:val="0"/>
              </w:rPr>
            </w:r>
          </w:p>
          <w:p w:rsidR="00000000" w:rsidDel="00000000" w:rsidP="00000000" w:rsidRDefault="00000000" w:rsidRPr="00000000" w14:paraId="00000008">
            <w:pPr>
              <w:spacing w:before="40" w:lineRule="auto"/>
              <w:jc w:val="center"/>
              <w:rPr>
                <w:color w:val="aabbcc"/>
                <w:sz w:val="24"/>
                <w:szCs w:val="24"/>
              </w:rPr>
            </w:pPr>
            <w:r w:rsidDel="00000000" w:rsidR="00000000" w:rsidRPr="00000000">
              <w:rPr>
                <w:rtl w:val="0"/>
              </w:rPr>
            </w:r>
          </w:p>
          <w:p w:rsidR="00000000" w:rsidDel="00000000" w:rsidP="00000000" w:rsidRDefault="00000000" w:rsidRPr="00000000" w14:paraId="00000009">
            <w:pPr>
              <w:spacing w:before="40" w:lineRule="auto"/>
              <w:jc w:val="center"/>
              <w:rPr>
                <w:sz w:val="22"/>
                <w:szCs w:val="22"/>
              </w:rPr>
            </w:pPr>
            <w:r w:rsidDel="00000000" w:rsidR="00000000" w:rsidRPr="00000000">
              <w:rPr>
                <w:color w:val="aabbcc"/>
                <w:sz w:val="24"/>
                <w:szCs w:val="24"/>
                <w:rtl w:val="0"/>
              </w:rPr>
              <w:t xml:space="preserve">A comprehensive, living implementation plan combining strategy, execution details, and actionable steps — designed for [Client Name] by Talent Optimizers.</w:t>
            </w:r>
            <w:r w:rsidDel="00000000" w:rsidR="00000000" w:rsidRPr="00000000">
              <w:rPr>
                <w:rtl w:val="0"/>
              </w:rPr>
            </w:r>
          </w:p>
        </w:tc>
      </w:tr>
    </w:tbl>
    <w:p w:rsidR="00000000" w:rsidDel="00000000" w:rsidP="00000000" w:rsidRDefault="00000000" w:rsidRPr="00000000" w14:paraId="0000000A">
      <w:pPr>
        <w:spacing w:after="80" w:lineRule="auto"/>
        <w:jc w:val="center"/>
        <w:rPr>
          <w:sz w:val="22"/>
          <w:szCs w:val="22"/>
        </w:rPr>
      </w:pPr>
      <w:r w:rsidDel="00000000" w:rsidR="00000000" w:rsidRPr="00000000">
        <w:rPr>
          <w:rtl w:val="0"/>
        </w:rPr>
      </w:r>
    </w:p>
    <w:p w:rsidR="00000000" w:rsidDel="00000000" w:rsidP="00000000" w:rsidRDefault="00000000" w:rsidRPr="00000000" w14:paraId="0000000B">
      <w:pPr>
        <w:spacing w:after="0" w:before="400" w:lineRule="auto"/>
        <w:rPr/>
      </w:pPr>
      <w:r w:rsidDel="00000000" w:rsidR="00000000" w:rsidRPr="00000000">
        <w:rPr>
          <w:rtl w:val="0"/>
        </w:rPr>
      </w:r>
    </w:p>
    <w:p w:rsidR="00000000" w:rsidDel="00000000" w:rsidP="00000000" w:rsidRDefault="00000000" w:rsidRPr="00000000" w14:paraId="0000000C">
      <w:pPr>
        <w:spacing w:after="0" w:before="400" w:lineRule="auto"/>
        <w:rPr/>
      </w:pPr>
      <w:r w:rsidDel="00000000" w:rsidR="00000000" w:rsidRPr="00000000">
        <w:rPr>
          <w:rtl w:val="0"/>
        </w:rPr>
      </w:r>
    </w:p>
    <w:p w:rsidR="00000000" w:rsidDel="00000000" w:rsidP="00000000" w:rsidRDefault="00000000" w:rsidRPr="00000000" w14:paraId="0000000D">
      <w:pPr>
        <w:spacing w:after="0" w:before="400" w:lineRule="auto"/>
        <w:rPr/>
      </w:pPr>
      <w:r w:rsidDel="00000000" w:rsidR="00000000" w:rsidRPr="00000000">
        <w:rPr>
          <w:rtl w:val="0"/>
        </w:rPr>
      </w:r>
    </w:p>
    <w:p w:rsidR="00000000" w:rsidDel="00000000" w:rsidP="00000000" w:rsidRDefault="00000000" w:rsidRPr="00000000" w14:paraId="0000000E">
      <w:pPr>
        <w:spacing w:after="0" w:before="400" w:lineRule="auto"/>
        <w:rPr/>
      </w:pPr>
      <w:r w:rsidDel="00000000" w:rsidR="00000000" w:rsidRPr="00000000">
        <w:rPr>
          <w:rtl w:val="0"/>
        </w:rPr>
      </w:r>
    </w:p>
    <w:p w:rsidR="00000000" w:rsidDel="00000000" w:rsidP="00000000" w:rsidRDefault="00000000" w:rsidRPr="00000000" w14:paraId="0000000F">
      <w:pPr>
        <w:spacing w:after="0" w:before="400" w:lineRule="auto"/>
        <w:rPr/>
      </w:pPr>
      <w:r w:rsidDel="00000000" w:rsidR="00000000" w:rsidRPr="00000000">
        <w:rPr>
          <w:rtl w:val="0"/>
        </w:rPr>
      </w:r>
    </w:p>
    <w:p w:rsidR="00000000" w:rsidDel="00000000" w:rsidP="00000000" w:rsidRDefault="00000000" w:rsidRPr="00000000" w14:paraId="00000010">
      <w:pPr>
        <w:spacing w:after="0" w:before="400" w:lineRule="auto"/>
        <w:rPr/>
      </w:pPr>
      <w:r w:rsidDel="00000000" w:rsidR="00000000" w:rsidRPr="00000000">
        <w:rPr>
          <w:rtl w:val="0"/>
        </w:rPr>
      </w:r>
    </w:p>
    <w:p w:rsidR="00000000" w:rsidDel="00000000" w:rsidP="00000000" w:rsidRDefault="00000000" w:rsidRPr="00000000" w14:paraId="00000011">
      <w:pPr>
        <w:spacing w:after="0" w:before="400" w:lineRule="auto"/>
        <w:rPr/>
      </w:pPr>
      <w:r w:rsidDel="00000000" w:rsidR="00000000" w:rsidRPr="00000000">
        <w:rPr>
          <w:rtl w:val="0"/>
        </w:rPr>
      </w:r>
    </w:p>
    <w:p w:rsidR="00000000" w:rsidDel="00000000" w:rsidP="00000000" w:rsidRDefault="00000000" w:rsidRPr="00000000" w14:paraId="00000012">
      <w:pPr>
        <w:spacing w:after="0" w:before="400" w:lineRule="auto"/>
        <w:rPr/>
      </w:pPr>
      <w:r w:rsidDel="00000000" w:rsidR="00000000" w:rsidRPr="00000000">
        <w:rPr>
          <w:rtl w:val="0"/>
        </w:rPr>
      </w:r>
    </w:p>
    <w:p w:rsidR="00000000" w:rsidDel="00000000" w:rsidP="00000000" w:rsidRDefault="00000000" w:rsidRPr="00000000" w14:paraId="00000013">
      <w:pPr>
        <w:spacing w:after="0" w:before="400" w:lineRule="auto"/>
        <w:rPr/>
      </w:pPr>
      <w:r w:rsidDel="00000000" w:rsidR="00000000" w:rsidRPr="00000000">
        <w:rPr>
          <w:rtl w:val="0"/>
        </w:rPr>
      </w:r>
    </w:p>
    <w:p w:rsidR="00000000" w:rsidDel="00000000" w:rsidP="00000000" w:rsidRDefault="00000000" w:rsidRPr="00000000" w14:paraId="00000014">
      <w:pPr>
        <w:spacing w:after="80" w:lineRule="auto"/>
        <w:jc w:val="left"/>
        <w:rPr>
          <w:sz w:val="22"/>
          <w:szCs w:val="22"/>
        </w:rPr>
      </w:pPr>
      <w:r w:rsidDel="00000000" w:rsidR="00000000" w:rsidRPr="00000000">
        <w:rPr>
          <w:rtl w:val="0"/>
        </w:rPr>
      </w:r>
    </w:p>
    <w:p w:rsidR="00000000" w:rsidDel="00000000" w:rsidP="00000000" w:rsidRDefault="00000000" w:rsidRPr="00000000" w14:paraId="00000015">
      <w:pPr>
        <w:spacing w:after="0" w:before="120" w:lineRule="auto"/>
        <w:jc w:val="center"/>
        <w:rPr/>
      </w:pPr>
      <w:r w:rsidDel="00000000" w:rsidR="00000000" w:rsidRPr="00000000">
        <w:rPr>
          <w:rtl w:val="0"/>
        </w:rPr>
      </w:r>
    </w:p>
    <w:p w:rsidR="00000000" w:rsidDel="00000000" w:rsidP="00000000" w:rsidRDefault="00000000" w:rsidRPr="00000000" w14:paraId="00000016">
      <w:pPr>
        <w:jc w:val="center"/>
        <w:rPr/>
      </w:pPr>
      <w:r w:rsidDel="00000000" w:rsidR="00000000" w:rsidRPr="00000000">
        <w:rPr>
          <w:rFonts w:ascii="Arial" w:cs="Arial" w:eastAsia="Arial" w:hAnsi="Arial"/>
          <w:color w:val="888888"/>
          <w:sz w:val="18"/>
          <w:szCs w:val="18"/>
          <w:rtl w:val="0"/>
        </w:rPr>
        <w:t xml:space="preserve">Prepared by Talent Optimizers  |  2026</w:t>
      </w:r>
      <w:r w:rsidDel="00000000" w:rsidR="00000000" w:rsidRPr="00000000">
        <w:rPr>
          <w:rtl w:val="0"/>
        </w:rPr>
      </w:r>
    </w:p>
    <w:p w:rsidR="00000000" w:rsidDel="00000000" w:rsidP="00000000" w:rsidRDefault="00000000" w:rsidRPr="00000000" w14:paraId="00000017">
      <w:pPr>
        <w:jc w:val="center"/>
        <w:rPr/>
      </w:pPr>
      <w:r w:rsidDel="00000000" w:rsidR="00000000" w:rsidRPr="00000000">
        <w:rPr>
          <w:rtl w:val="0"/>
        </w:rPr>
      </w:r>
    </w:p>
    <w:p w:rsidR="00000000" w:rsidDel="00000000" w:rsidP="00000000" w:rsidRDefault="00000000" w:rsidRPr="00000000" w14:paraId="00000018">
      <w:pPr>
        <w:jc w:val="center"/>
        <w:rPr/>
      </w:pPr>
      <w:r w:rsidDel="00000000" w:rsidR="00000000" w:rsidRPr="00000000">
        <w:rPr>
          <w:b w:val="1"/>
          <w:bCs w:val="1"/>
          <w:color w:val="1f4e79"/>
          <w:sz w:val="96"/>
          <w:szCs w:val="96"/>
          <w:rtl w:val="0"/>
        </w:rPr>
        <w:t xml:space="preserve">“Client Logo”</w:t>
      </w:r>
      <w:r w:rsidDel="00000000" w:rsidR="00000000" w:rsidRPr="00000000">
        <w:br w:type="page"/>
      </w:r>
      <w:r w:rsidDel="00000000" w:rsidR="00000000" w:rsidRPr="00000000">
        <w:rPr>
          <w:rtl w:val="0"/>
        </w:rPr>
      </w:r>
    </w:p>
    <w:p w:rsidR="00000000" w:rsidDel="00000000" w:rsidP="00000000" w:rsidRDefault="00000000" w:rsidRPr="00000000" w14:paraId="00000019">
      <w:pPr>
        <w:jc w:val="center"/>
        <w:rPr/>
      </w:pPr>
      <w:r w:rsidDel="00000000" w:rsidR="00000000" w:rsidRPr="00000000">
        <w:rPr>
          <w:rtl w:val="0"/>
        </w:rPr>
      </w:r>
    </w:p>
    <w:p w:rsidR="00000000" w:rsidDel="00000000" w:rsidP="00000000" w:rsidRDefault="00000000" w:rsidRPr="00000000" w14:paraId="0000001A">
      <w:pPr>
        <w:jc w:val="center"/>
        <w:rPr/>
      </w:pPr>
      <w:r w:rsidDel="00000000" w:rsidR="00000000" w:rsidRPr="00000000">
        <w:rPr>
          <w:rtl w:val="0"/>
        </w:rPr>
      </w:r>
    </w:p>
    <w:p w:rsidR="00000000" w:rsidDel="00000000" w:rsidP="00000000" w:rsidRDefault="00000000" w:rsidRPr="00000000" w14:paraId="0000001B">
      <w:pPr>
        <w:pStyle w:val="Heading1"/>
        <w:rPr/>
      </w:pPr>
      <w:r w:rsidDel="00000000" w:rsidR="00000000" w:rsidRPr="00000000">
        <w:rPr>
          <w:rFonts w:ascii="Arial" w:cs="Arial" w:eastAsia="Arial" w:hAnsi="Arial"/>
          <w:b w:val="1"/>
          <w:bCs w:val="1"/>
          <w:color w:val="1f3864"/>
          <w:sz w:val="32"/>
          <w:szCs w:val="32"/>
          <w:rtl w:val="0"/>
        </w:rPr>
        <w:t xml:space="preserve">Contents</w:t>
      </w: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200"/>
        <w:gridCol w:w="2160"/>
        <w:tblGridChange w:id="0">
          <w:tblGrid>
            <w:gridCol w:w="7200"/>
            <w:gridCol w:w="21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1C">
            <w:pPr>
              <w:jc w:val="left"/>
              <w:rPr/>
            </w:pPr>
            <w:r w:rsidDel="00000000" w:rsidR="00000000" w:rsidRPr="00000000">
              <w:rPr>
                <w:rFonts w:ascii="Arial" w:cs="Arial" w:eastAsia="Arial" w:hAnsi="Arial"/>
                <w:b w:val="0"/>
                <w:bCs w:val="0"/>
                <w:color w:val="000000"/>
                <w:sz w:val="20"/>
                <w:szCs w:val="20"/>
                <w:rtl w:val="0"/>
              </w:rPr>
              <w:t xml:space="preserve">Overview &amp; Philosophy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1D">
            <w:pPr>
              <w:jc w:val="right"/>
              <w:rPr/>
            </w:pPr>
            <w:r w:rsidDel="00000000" w:rsidR="00000000" w:rsidRPr="00000000">
              <w:rPr>
                <w:rFonts w:ascii="Arial" w:cs="Arial" w:eastAsia="Arial" w:hAnsi="Arial"/>
                <w:b w:val="0"/>
                <w:bCs w:val="0"/>
                <w:color w:val="000000"/>
                <w:sz w:val="20"/>
                <w:szCs w:val="20"/>
                <w:rtl w:val="0"/>
              </w:rPr>
              <w:t xml:space="preserve">3</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1E">
            <w:pPr>
              <w:jc w:val="left"/>
              <w:rPr/>
            </w:pPr>
            <w:r w:rsidDel="00000000" w:rsidR="00000000" w:rsidRPr="00000000">
              <w:rPr>
                <w:rFonts w:ascii="Arial" w:cs="Arial" w:eastAsia="Arial" w:hAnsi="Arial"/>
                <w:b w:val="0"/>
                <w:bCs w:val="0"/>
                <w:color w:val="000000"/>
                <w:sz w:val="20"/>
                <w:szCs w:val="20"/>
                <w:rtl w:val="0"/>
              </w:rPr>
              <w:t xml:space="preserve">Account Overview</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1F">
            <w:pPr>
              <w:jc w:val="right"/>
              <w:rPr/>
            </w:pPr>
            <w:r w:rsidDel="00000000" w:rsidR="00000000" w:rsidRPr="00000000">
              <w:rPr>
                <w:rFonts w:ascii="Arial" w:cs="Arial" w:eastAsia="Arial" w:hAnsi="Arial"/>
                <w:b w:val="0"/>
                <w:bCs w:val="0"/>
                <w:color w:val="000000"/>
                <w:sz w:val="20"/>
                <w:szCs w:val="20"/>
                <w:rtl w:val="0"/>
              </w:rPr>
              <w:t xml:space="preserve">3</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20">
            <w:pPr>
              <w:jc w:val="left"/>
              <w:rPr/>
            </w:pPr>
            <w:r w:rsidDel="00000000" w:rsidR="00000000" w:rsidRPr="00000000">
              <w:rPr>
                <w:rFonts w:ascii="Arial" w:cs="Arial" w:eastAsia="Arial" w:hAnsi="Arial"/>
                <w:b w:val="0"/>
                <w:bCs w:val="0"/>
                <w:color w:val="000000"/>
                <w:sz w:val="20"/>
                <w:szCs w:val="20"/>
                <w:rtl w:val="0"/>
              </w:rPr>
              <w:t xml:space="preserve">Stakeholders &amp; Training Status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21">
            <w:pPr>
              <w:jc w:val="right"/>
              <w:rPr/>
            </w:pPr>
            <w:r w:rsidDel="00000000" w:rsidR="00000000" w:rsidRPr="00000000">
              <w:rPr>
                <w:rFonts w:ascii="Arial" w:cs="Arial" w:eastAsia="Arial" w:hAnsi="Arial"/>
                <w:b w:val="0"/>
                <w:bCs w:val="0"/>
                <w:color w:val="000000"/>
                <w:sz w:val="20"/>
                <w:szCs w:val="20"/>
                <w:rtl w:val="0"/>
              </w:rPr>
              <w:t xml:space="preserve">4</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ebf3fb" w:val="clear"/>
            <w:tcMar>
              <w:top w:w="80.0" w:type="dxa"/>
              <w:left w:w="120.0" w:type="dxa"/>
              <w:bottom w:w="80.0" w:type="dxa"/>
              <w:right w:w="120.0" w:type="dxa"/>
            </w:tcMar>
            <w:vAlign w:val="center"/>
          </w:tcPr>
          <w:p w:rsidR="00000000" w:rsidDel="00000000" w:rsidP="00000000" w:rsidRDefault="00000000" w:rsidRPr="00000000" w14:paraId="00000022">
            <w:pPr>
              <w:jc w:val="left"/>
              <w:rPr/>
            </w:pPr>
            <w:r w:rsidDel="00000000" w:rsidR="00000000" w:rsidRPr="00000000">
              <w:rPr>
                <w:rFonts w:ascii="Arial" w:cs="Arial" w:eastAsia="Arial" w:hAnsi="Arial"/>
                <w:b w:val="1"/>
                <w:bCs w:val="1"/>
                <w:color w:val="000000"/>
                <w:sz w:val="20"/>
                <w:szCs w:val="20"/>
                <w:rtl w:val="0"/>
              </w:rPr>
              <w:t xml:space="preserve">Implementation Team Training Tracker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bf3fb" w:val="clear"/>
            <w:tcMar>
              <w:top w:w="80.0" w:type="dxa"/>
              <w:left w:w="120.0" w:type="dxa"/>
              <w:bottom w:w="80.0" w:type="dxa"/>
              <w:right w:w="120.0" w:type="dxa"/>
            </w:tcMar>
            <w:vAlign w:val="center"/>
          </w:tcPr>
          <w:p w:rsidR="00000000" w:rsidDel="00000000" w:rsidP="00000000" w:rsidRDefault="00000000" w:rsidRPr="00000000" w14:paraId="00000023">
            <w:pPr>
              <w:jc w:val="right"/>
              <w:rPr/>
            </w:pPr>
            <w:r w:rsidDel="00000000" w:rsidR="00000000" w:rsidRPr="00000000">
              <w:rPr>
                <w:rFonts w:ascii="Arial" w:cs="Arial" w:eastAsia="Arial" w:hAnsi="Arial"/>
                <w:b w:val="0"/>
                <w:bCs w:val="0"/>
                <w:color w:val="000000"/>
                <w:sz w:val="20"/>
                <w:szCs w:val="20"/>
                <w:rtl w:val="0"/>
              </w:rPr>
              <w:t xml:space="preserve">5</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ebf3fb" w:val="clear"/>
            <w:tcMar>
              <w:top w:w="80.0" w:type="dxa"/>
              <w:left w:w="120.0" w:type="dxa"/>
              <w:bottom w:w="80.0" w:type="dxa"/>
              <w:right w:w="120.0" w:type="dxa"/>
            </w:tcMar>
            <w:vAlign w:val="center"/>
          </w:tcPr>
          <w:p w:rsidR="00000000" w:rsidDel="00000000" w:rsidP="00000000" w:rsidRDefault="00000000" w:rsidRPr="00000000" w14:paraId="00000024">
            <w:pPr>
              <w:jc w:val="left"/>
              <w:rPr/>
            </w:pPr>
            <w:r w:rsidDel="00000000" w:rsidR="00000000" w:rsidRPr="00000000">
              <w:rPr>
                <w:rFonts w:ascii="Arial" w:cs="Arial" w:eastAsia="Arial" w:hAnsi="Arial"/>
                <w:b w:val="1"/>
                <w:bCs w:val="1"/>
                <w:color w:val="000000"/>
                <w:sz w:val="20"/>
                <w:szCs w:val="20"/>
                <w:rtl w:val="0"/>
              </w:rPr>
              <w:t xml:space="preserve">Free Offers &amp; Value-Add Tracker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bf3fb" w:val="clear"/>
            <w:tcMar>
              <w:top w:w="80.0" w:type="dxa"/>
              <w:left w:w="120.0" w:type="dxa"/>
              <w:bottom w:w="80.0" w:type="dxa"/>
              <w:right w:w="120.0" w:type="dxa"/>
            </w:tcMar>
            <w:vAlign w:val="center"/>
          </w:tcPr>
          <w:p w:rsidR="00000000" w:rsidDel="00000000" w:rsidP="00000000" w:rsidRDefault="00000000" w:rsidRPr="00000000" w14:paraId="00000025">
            <w:pPr>
              <w:jc w:val="right"/>
              <w:rPr/>
            </w:pPr>
            <w:r w:rsidDel="00000000" w:rsidR="00000000" w:rsidRPr="00000000">
              <w:rPr>
                <w:rFonts w:ascii="Arial" w:cs="Arial" w:eastAsia="Arial" w:hAnsi="Arial"/>
                <w:b w:val="0"/>
                <w:bCs w:val="0"/>
                <w:color w:val="000000"/>
                <w:sz w:val="20"/>
                <w:szCs w:val="20"/>
                <w:rtl w:val="0"/>
              </w:rPr>
              <w:t xml:space="preserve">7</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ebf3fb" w:val="clear"/>
            <w:tcMar>
              <w:top w:w="80.0" w:type="dxa"/>
              <w:left w:w="120.0" w:type="dxa"/>
              <w:bottom w:w="80.0" w:type="dxa"/>
              <w:right w:w="120.0" w:type="dxa"/>
            </w:tcMar>
            <w:vAlign w:val="center"/>
          </w:tcPr>
          <w:p w:rsidR="00000000" w:rsidDel="00000000" w:rsidP="00000000" w:rsidRDefault="00000000" w:rsidRPr="00000000" w14:paraId="00000026">
            <w:pPr>
              <w:jc w:val="left"/>
              <w:rPr/>
            </w:pPr>
            <w:r w:rsidDel="00000000" w:rsidR="00000000" w:rsidRPr="00000000">
              <w:rPr>
                <w:rFonts w:ascii="Arial" w:cs="Arial" w:eastAsia="Arial" w:hAnsi="Arial"/>
                <w:b w:val="1"/>
                <w:bCs w:val="1"/>
                <w:color w:val="000000"/>
                <w:sz w:val="20"/>
                <w:szCs w:val="20"/>
                <w:rtl w:val="0"/>
              </w:rPr>
              <w:t xml:space="preserve">Onboarding Sessions Tracker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bf3fb" w:val="clear"/>
            <w:tcMar>
              <w:top w:w="80.0" w:type="dxa"/>
              <w:left w:w="120.0" w:type="dxa"/>
              <w:bottom w:w="80.0" w:type="dxa"/>
              <w:right w:w="120.0" w:type="dxa"/>
            </w:tcMar>
            <w:vAlign w:val="center"/>
          </w:tcPr>
          <w:p w:rsidR="00000000" w:rsidDel="00000000" w:rsidP="00000000" w:rsidRDefault="00000000" w:rsidRPr="00000000" w14:paraId="00000027">
            <w:pPr>
              <w:jc w:val="right"/>
              <w:rPr/>
            </w:pPr>
            <w:r w:rsidDel="00000000" w:rsidR="00000000" w:rsidRPr="00000000">
              <w:rPr>
                <w:rFonts w:ascii="Arial" w:cs="Arial" w:eastAsia="Arial" w:hAnsi="Arial"/>
                <w:b w:val="0"/>
                <w:bCs w:val="0"/>
                <w:color w:val="000000"/>
                <w:sz w:val="20"/>
                <w:szCs w:val="20"/>
                <w:rtl w:val="0"/>
              </w:rPr>
              <w:t xml:space="preserve">7</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ebf3fb" w:val="clear"/>
            <w:tcMar>
              <w:top w:w="80.0" w:type="dxa"/>
              <w:left w:w="120.0" w:type="dxa"/>
              <w:bottom w:w="80.0" w:type="dxa"/>
              <w:right w:w="120.0" w:type="dxa"/>
            </w:tcMar>
            <w:vAlign w:val="center"/>
          </w:tcPr>
          <w:p w:rsidR="00000000" w:rsidDel="00000000" w:rsidP="00000000" w:rsidRDefault="00000000" w:rsidRPr="00000000" w14:paraId="00000028">
            <w:pPr>
              <w:jc w:val="left"/>
              <w:rPr/>
            </w:pPr>
            <w:r w:rsidDel="00000000" w:rsidR="00000000" w:rsidRPr="00000000">
              <w:rPr>
                <w:rFonts w:ascii="Arial" w:cs="Arial" w:eastAsia="Arial" w:hAnsi="Arial"/>
                <w:b w:val="1"/>
                <w:bCs w:val="1"/>
                <w:color w:val="000000"/>
                <w:sz w:val="20"/>
                <w:szCs w:val="20"/>
                <w:rtl w:val="0"/>
              </w:rPr>
              <w:t xml:space="preserve">Quarterly Check-Ins &amp; Annual Business Review</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bf3fb" w:val="clear"/>
            <w:tcMar>
              <w:top w:w="80.0" w:type="dxa"/>
              <w:left w:w="120.0" w:type="dxa"/>
              <w:bottom w:w="80.0" w:type="dxa"/>
              <w:right w:w="120.0" w:type="dxa"/>
            </w:tcMar>
            <w:vAlign w:val="center"/>
          </w:tcPr>
          <w:p w:rsidR="00000000" w:rsidDel="00000000" w:rsidP="00000000" w:rsidRDefault="00000000" w:rsidRPr="00000000" w14:paraId="00000029">
            <w:pPr>
              <w:jc w:val="right"/>
              <w:rPr/>
            </w:pPr>
            <w:r w:rsidDel="00000000" w:rsidR="00000000" w:rsidRPr="00000000">
              <w:rPr>
                <w:rFonts w:ascii="Arial" w:cs="Arial" w:eastAsia="Arial" w:hAnsi="Arial"/>
                <w:b w:val="0"/>
                <w:bCs w:val="0"/>
                <w:color w:val="000000"/>
                <w:sz w:val="20"/>
                <w:szCs w:val="20"/>
                <w:rtl w:val="0"/>
              </w:rPr>
              <w:t xml:space="preserve">8</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2A">
            <w:pPr>
              <w:jc w:val="left"/>
              <w:rPr/>
            </w:pPr>
            <w:r w:rsidDel="00000000" w:rsidR="00000000" w:rsidRPr="00000000">
              <w:rPr>
                <w:rFonts w:ascii="Arial" w:cs="Arial" w:eastAsia="Arial" w:hAnsi="Arial"/>
                <w:b w:val="1"/>
                <w:bCs w:val="1"/>
                <w:color w:val="000000"/>
                <w:sz w:val="20"/>
                <w:szCs w:val="20"/>
                <w:rtl w:val="0"/>
              </w:rPr>
              <w:t xml:space="preserve">Phase 1 — Foundation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2B">
            <w:pPr>
              <w:jc w:val="right"/>
              <w:rPr/>
            </w:pPr>
            <w:r w:rsidDel="00000000" w:rsidR="00000000" w:rsidRPr="00000000">
              <w:rPr>
                <w:rFonts w:ascii="Arial" w:cs="Arial" w:eastAsia="Arial" w:hAnsi="Arial"/>
                <w:b w:val="0"/>
                <w:bCs w:val="0"/>
                <w:color w:val="000000"/>
                <w:sz w:val="20"/>
                <w:szCs w:val="20"/>
                <w:rtl w:val="0"/>
              </w:rPr>
              <w:t xml:space="preserve">9</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2C">
            <w:pPr>
              <w:jc w:val="left"/>
              <w:rPr/>
            </w:pPr>
            <w:r w:rsidDel="00000000" w:rsidR="00000000" w:rsidRPr="00000000">
              <w:rPr>
                <w:rFonts w:ascii="Arial" w:cs="Arial" w:eastAsia="Arial" w:hAnsi="Arial"/>
                <w:b w:val="1"/>
                <w:bCs w:val="1"/>
                <w:color w:val="000000"/>
                <w:sz w:val="20"/>
                <w:szCs w:val="20"/>
                <w:rtl w:val="0"/>
              </w:rPr>
              <w:t xml:space="preserve">Phase 2 — Activation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2D">
            <w:pPr>
              <w:jc w:val="right"/>
              <w:rPr/>
            </w:pPr>
            <w:r w:rsidDel="00000000" w:rsidR="00000000" w:rsidRPr="00000000">
              <w:rPr>
                <w:rFonts w:ascii="Arial" w:cs="Arial" w:eastAsia="Arial" w:hAnsi="Arial"/>
                <w:b w:val="0"/>
                <w:bCs w:val="0"/>
                <w:color w:val="000000"/>
                <w:sz w:val="20"/>
                <w:szCs w:val="20"/>
                <w:rtl w:val="0"/>
              </w:rPr>
              <w:t xml:space="preserve">12</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2E">
            <w:pPr>
              <w:jc w:val="left"/>
              <w:rPr/>
            </w:pPr>
            <w:r w:rsidDel="00000000" w:rsidR="00000000" w:rsidRPr="00000000">
              <w:rPr>
                <w:rFonts w:ascii="Arial" w:cs="Arial" w:eastAsia="Arial" w:hAnsi="Arial"/>
                <w:b w:val="1"/>
                <w:bCs w:val="1"/>
                <w:color w:val="000000"/>
                <w:sz w:val="20"/>
                <w:szCs w:val="20"/>
                <w:rtl w:val="0"/>
              </w:rPr>
              <w:t xml:space="preserve">Phase 3 — Optimization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2F">
            <w:pPr>
              <w:jc w:val="right"/>
              <w:rPr/>
            </w:pPr>
            <w:r w:rsidDel="00000000" w:rsidR="00000000" w:rsidRPr="00000000">
              <w:rPr>
                <w:rFonts w:ascii="Arial" w:cs="Arial" w:eastAsia="Arial" w:hAnsi="Arial"/>
                <w:b w:val="0"/>
                <w:bCs w:val="0"/>
                <w:color w:val="000000"/>
                <w:sz w:val="20"/>
                <w:szCs w:val="20"/>
                <w:rtl w:val="0"/>
              </w:rPr>
              <w:t xml:space="preserve">15</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30">
            <w:pPr>
              <w:jc w:val="left"/>
              <w:rPr/>
            </w:pPr>
            <w:r w:rsidDel="00000000" w:rsidR="00000000" w:rsidRPr="00000000">
              <w:rPr>
                <w:rFonts w:ascii="Arial" w:cs="Arial" w:eastAsia="Arial" w:hAnsi="Arial"/>
                <w:b w:val="0"/>
                <w:bCs w:val="0"/>
                <w:color w:val="000000"/>
                <w:sz w:val="20"/>
                <w:szCs w:val="20"/>
                <w:rtl w:val="0"/>
              </w:rPr>
              <w:t xml:space="preserve">Ongoing Support &amp; Post-Onboarding Engagement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31">
            <w:pPr>
              <w:jc w:val="right"/>
              <w:rPr/>
            </w:pPr>
            <w:r w:rsidDel="00000000" w:rsidR="00000000" w:rsidRPr="00000000">
              <w:rPr>
                <w:rFonts w:ascii="Arial" w:cs="Arial" w:eastAsia="Arial" w:hAnsi="Arial"/>
                <w:b w:val="0"/>
                <w:bCs w:val="0"/>
                <w:color w:val="000000"/>
                <w:sz w:val="20"/>
                <w:szCs w:val="20"/>
                <w:rtl w:val="0"/>
              </w:rPr>
              <w:t xml:space="preserve">17</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32">
            <w:pPr>
              <w:jc w:val="left"/>
              <w:rPr/>
            </w:pPr>
            <w:r w:rsidDel="00000000" w:rsidR="00000000" w:rsidRPr="00000000">
              <w:rPr>
                <w:rFonts w:ascii="Arial" w:cs="Arial" w:eastAsia="Arial" w:hAnsi="Arial"/>
                <w:b w:val="0"/>
                <w:bCs w:val="0"/>
                <w:color w:val="000000"/>
                <w:sz w:val="20"/>
                <w:szCs w:val="20"/>
                <w:rtl w:val="0"/>
              </w:rPr>
              <w:t xml:space="preserve">Appendix</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33">
            <w:pPr>
              <w:jc w:val="right"/>
              <w:rPr/>
            </w:pPr>
            <w:r w:rsidDel="00000000" w:rsidR="00000000" w:rsidRPr="00000000">
              <w:rPr>
                <w:rFonts w:ascii="Arial" w:cs="Arial" w:eastAsia="Arial" w:hAnsi="Arial"/>
                <w:b w:val="0"/>
                <w:bCs w:val="0"/>
                <w:color w:val="000000"/>
                <w:sz w:val="20"/>
                <w:szCs w:val="20"/>
                <w:rtl w:val="0"/>
              </w:rPr>
              <w:t xml:space="preserve">18</w:t>
            </w:r>
            <w:r w:rsidDel="00000000" w:rsidR="00000000" w:rsidRPr="00000000">
              <w:rPr>
                <w:rtl w:val="0"/>
              </w:rPr>
            </w:r>
          </w:p>
        </w:tc>
      </w:tr>
    </w:tbl>
    <w:p w:rsidR="00000000" w:rsidDel="00000000" w:rsidP="00000000" w:rsidRDefault="00000000" w:rsidRPr="00000000" w14:paraId="00000034">
      <w:pPr>
        <w:rPr/>
      </w:pPr>
      <w:r w:rsidDel="00000000" w:rsidR="00000000" w:rsidRPr="00000000">
        <w:br w:type="page"/>
      </w:r>
      <w:r w:rsidDel="00000000" w:rsidR="00000000" w:rsidRPr="00000000">
        <w:rPr>
          <w:rtl w:val="0"/>
        </w:rPr>
      </w:r>
    </w:p>
    <w:p w:rsidR="00000000" w:rsidDel="00000000" w:rsidP="00000000" w:rsidRDefault="00000000" w:rsidRPr="00000000" w14:paraId="00000035">
      <w:pPr>
        <w:pStyle w:val="Heading1"/>
        <w:rPr/>
      </w:pPr>
      <w:r w:rsidDel="00000000" w:rsidR="00000000" w:rsidRPr="00000000">
        <w:rPr>
          <w:rFonts w:ascii="Arial" w:cs="Arial" w:eastAsia="Arial" w:hAnsi="Arial"/>
          <w:b w:val="1"/>
          <w:bCs w:val="1"/>
          <w:color w:val="1f3864"/>
          <w:sz w:val="32"/>
          <w:szCs w:val="32"/>
          <w:rtl w:val="0"/>
        </w:rPr>
        <w:t xml:space="preserve">Overview &amp; Philosophy</w:t>
      </w:r>
      <w:r w:rsidDel="00000000" w:rsidR="00000000" w:rsidRPr="00000000">
        <w:rPr>
          <w:rtl w:val="0"/>
        </w:rPr>
      </w:r>
    </w:p>
    <w:p w:rsidR="00000000" w:rsidDel="00000000" w:rsidP="00000000" w:rsidRDefault="00000000" w:rsidRPr="00000000" w14:paraId="00000036">
      <w:pPr>
        <w:spacing w:after="60" w:before="60" w:lineRule="auto"/>
        <w:rPr/>
      </w:pPr>
      <w:r w:rsidDel="00000000" w:rsidR="00000000" w:rsidRPr="00000000">
        <w:rPr>
          <w:rFonts w:ascii="Arial" w:cs="Arial" w:eastAsia="Arial" w:hAnsi="Arial"/>
          <w:b w:val="0"/>
          <w:bCs w:val="0"/>
          <w:color w:val="000000"/>
          <w:sz w:val="20"/>
          <w:szCs w:val="20"/>
          <w:rtl w:val="0"/>
        </w:rPr>
        <w:t xml:space="preserve">Talent Optimizers partners with </w:t>
      </w:r>
      <w:r w:rsidDel="00000000" w:rsidR="00000000" w:rsidRPr="00000000">
        <w:rPr>
          <w:rtl w:val="0"/>
        </w:rPr>
        <w:t xml:space="preserve">organizations</w:t>
      </w:r>
      <w:r w:rsidDel="00000000" w:rsidR="00000000" w:rsidRPr="00000000">
        <w:rPr>
          <w:rFonts w:ascii="Arial" w:cs="Arial" w:eastAsia="Arial" w:hAnsi="Arial"/>
          <w:b w:val="0"/>
          <w:bCs w:val="0"/>
          <w:color w:val="000000"/>
          <w:sz w:val="20"/>
          <w:szCs w:val="20"/>
          <w:rtl w:val="0"/>
        </w:rPr>
        <w:t xml:space="preserve"> to unlock the full power of the Predictive Index — not just as a software tool, but as a people-strategy framework. This implementation plan is designed to move your team from initial set-up through confident, independent use of PI across hiring, leadership, team effectiveness, and </w:t>
      </w:r>
      <w:r w:rsidDel="00000000" w:rsidR="00000000" w:rsidRPr="00000000">
        <w:rPr>
          <w:rtl w:val="0"/>
        </w:rPr>
        <w:t xml:space="preserve">organizational</w:t>
      </w:r>
      <w:r w:rsidDel="00000000" w:rsidR="00000000" w:rsidRPr="00000000">
        <w:rPr>
          <w:rFonts w:ascii="Arial" w:cs="Arial" w:eastAsia="Arial" w:hAnsi="Arial"/>
          <w:b w:val="0"/>
          <w:bCs w:val="0"/>
          <w:color w:val="000000"/>
          <w:sz w:val="20"/>
          <w:szCs w:val="20"/>
          <w:rtl w:val="0"/>
        </w:rPr>
        <w:t xml:space="preserve"> design.</w:t>
      </w:r>
      <w:r w:rsidDel="00000000" w:rsidR="00000000" w:rsidRPr="00000000">
        <w:rPr>
          <w:rtl w:val="0"/>
        </w:rPr>
      </w:r>
    </w:p>
    <w:p w:rsidR="00000000" w:rsidDel="00000000" w:rsidP="00000000" w:rsidRDefault="00000000" w:rsidRPr="00000000" w14:paraId="00000037">
      <w:pPr>
        <w:spacing w:after="0" w:before="80" w:lineRule="auto"/>
        <w:rPr/>
      </w:pPr>
      <w:r w:rsidDel="00000000" w:rsidR="00000000" w:rsidRPr="00000000">
        <w:rPr>
          <w:rtl w:val="0"/>
        </w:rPr>
      </w:r>
    </w:p>
    <w:p w:rsidR="00000000" w:rsidDel="00000000" w:rsidP="00000000" w:rsidRDefault="00000000" w:rsidRPr="00000000" w14:paraId="00000038">
      <w:pPr>
        <w:spacing w:after="60" w:before="60" w:lineRule="auto"/>
        <w:rPr/>
      </w:pPr>
      <w:r w:rsidDel="00000000" w:rsidR="00000000" w:rsidRPr="00000000">
        <w:rPr>
          <w:rFonts w:ascii="Arial" w:cs="Arial" w:eastAsia="Arial" w:hAnsi="Arial"/>
          <w:b w:val="1"/>
          <w:bCs w:val="1"/>
          <w:color w:val="000000"/>
          <w:sz w:val="20"/>
          <w:szCs w:val="20"/>
          <w:rtl w:val="0"/>
        </w:rPr>
        <w:t xml:space="preserve">Implementation is structured across three phases:</w:t>
      </w:r>
      <w:r w:rsidDel="00000000" w:rsidR="00000000" w:rsidRPr="00000000">
        <w:rPr>
          <w:rtl w:val="0"/>
        </w:rPr>
      </w:r>
    </w:p>
    <w:p w:rsidR="00000000" w:rsidDel="00000000" w:rsidP="00000000" w:rsidRDefault="00000000" w:rsidRPr="00000000" w14:paraId="00000039">
      <w:pPr>
        <w:spacing w:after="0" w:before="80" w:lineRule="auto"/>
        <w:rPr/>
      </w:pPr>
      <w:r w:rsidDel="00000000" w:rsidR="00000000" w:rsidRPr="00000000">
        <w:rPr>
          <w:rtl w:val="0"/>
        </w:rPr>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20"/>
        <w:gridCol w:w="3120"/>
        <w:gridCol w:w="3120"/>
        <w:tblGridChange w:id="0">
          <w:tblGrid>
            <w:gridCol w:w="3120"/>
            <w:gridCol w:w="3120"/>
            <w:gridCol w:w="312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2e75b6" w:val="clear"/>
            <w:tcMar>
              <w:top w:w="100.0" w:type="dxa"/>
              <w:left w:w="160.0" w:type="dxa"/>
              <w:bottom w:w="100.0" w:type="dxa"/>
              <w:right w:w="160.0" w:type="dxa"/>
            </w:tcMar>
          </w:tcPr>
          <w:p w:rsidR="00000000" w:rsidDel="00000000" w:rsidP="00000000" w:rsidRDefault="00000000" w:rsidRPr="00000000" w14:paraId="0000003A">
            <w:pPr>
              <w:rPr/>
            </w:pPr>
            <w:r w:rsidDel="00000000" w:rsidR="00000000" w:rsidRPr="00000000">
              <w:rPr>
                <w:rFonts w:ascii="Arial" w:cs="Arial" w:eastAsia="Arial" w:hAnsi="Arial"/>
                <w:b w:val="1"/>
                <w:bCs w:val="1"/>
                <w:color w:val="fff2cc"/>
                <w:sz w:val="18"/>
                <w:szCs w:val="18"/>
                <w:rtl w:val="0"/>
              </w:rPr>
              <w:t xml:space="preserve">PHASE 1</w:t>
            </w:r>
            <w:r w:rsidDel="00000000" w:rsidR="00000000" w:rsidRPr="00000000">
              <w:rPr>
                <w:rtl w:val="0"/>
              </w:rPr>
            </w:r>
          </w:p>
          <w:p w:rsidR="00000000" w:rsidDel="00000000" w:rsidP="00000000" w:rsidRDefault="00000000" w:rsidRPr="00000000" w14:paraId="0000003B">
            <w:pPr>
              <w:rPr/>
            </w:pPr>
            <w:r w:rsidDel="00000000" w:rsidR="00000000" w:rsidRPr="00000000">
              <w:rPr>
                <w:rFonts w:ascii="Arial" w:cs="Arial" w:eastAsia="Arial" w:hAnsi="Arial"/>
                <w:b w:val="1"/>
                <w:bCs w:val="1"/>
                <w:color w:val="ffffff"/>
                <w:sz w:val="28"/>
                <w:szCs w:val="28"/>
                <w:rtl w:val="0"/>
              </w:rPr>
              <w:t xml:space="preserve">Foundation</w:t>
            </w:r>
            <w:r w:rsidDel="00000000" w:rsidR="00000000" w:rsidRPr="00000000">
              <w:rPr>
                <w:rtl w:val="0"/>
              </w:rPr>
            </w:r>
          </w:p>
          <w:p w:rsidR="00000000" w:rsidDel="00000000" w:rsidP="00000000" w:rsidRDefault="00000000" w:rsidRPr="00000000" w14:paraId="0000003C">
            <w:pPr>
              <w:rPr/>
            </w:pPr>
            <w:r w:rsidDel="00000000" w:rsidR="00000000" w:rsidRPr="00000000">
              <w:rPr>
                <w:rFonts w:ascii="Arial" w:cs="Arial" w:eastAsia="Arial" w:hAnsi="Arial"/>
                <w:color w:val="dddddd"/>
                <w:sz w:val="18"/>
                <w:szCs w:val="18"/>
                <w:rtl w:val="0"/>
              </w:rPr>
              <w:t xml:space="preserve">Set up, access, and baseline training</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2e75b6" w:val="clear"/>
            <w:tcMar>
              <w:top w:w="100.0" w:type="dxa"/>
              <w:left w:w="160.0" w:type="dxa"/>
              <w:bottom w:w="100.0" w:type="dxa"/>
              <w:right w:w="160.0" w:type="dxa"/>
            </w:tcMar>
          </w:tcPr>
          <w:p w:rsidR="00000000" w:rsidDel="00000000" w:rsidP="00000000" w:rsidRDefault="00000000" w:rsidRPr="00000000" w14:paraId="0000003D">
            <w:pPr>
              <w:rPr/>
            </w:pPr>
            <w:r w:rsidDel="00000000" w:rsidR="00000000" w:rsidRPr="00000000">
              <w:rPr>
                <w:rFonts w:ascii="Arial" w:cs="Arial" w:eastAsia="Arial" w:hAnsi="Arial"/>
                <w:b w:val="1"/>
                <w:bCs w:val="1"/>
                <w:color w:val="fff2cc"/>
                <w:sz w:val="18"/>
                <w:szCs w:val="18"/>
                <w:rtl w:val="0"/>
              </w:rPr>
              <w:t xml:space="preserve">PHASE 2</w:t>
            </w:r>
            <w:r w:rsidDel="00000000" w:rsidR="00000000" w:rsidRPr="00000000">
              <w:rPr>
                <w:rtl w:val="0"/>
              </w:rPr>
            </w:r>
          </w:p>
          <w:p w:rsidR="00000000" w:rsidDel="00000000" w:rsidP="00000000" w:rsidRDefault="00000000" w:rsidRPr="00000000" w14:paraId="0000003E">
            <w:pPr>
              <w:rPr/>
            </w:pPr>
            <w:r w:rsidDel="00000000" w:rsidR="00000000" w:rsidRPr="00000000">
              <w:rPr>
                <w:rFonts w:ascii="Arial" w:cs="Arial" w:eastAsia="Arial" w:hAnsi="Arial"/>
                <w:b w:val="1"/>
                <w:bCs w:val="1"/>
                <w:color w:val="ffffff"/>
                <w:sz w:val="28"/>
                <w:szCs w:val="28"/>
                <w:rtl w:val="0"/>
              </w:rPr>
              <w:t xml:space="preserve">Activation</w:t>
            </w:r>
            <w:r w:rsidDel="00000000" w:rsidR="00000000" w:rsidRPr="00000000">
              <w:rPr>
                <w:rtl w:val="0"/>
              </w:rPr>
            </w:r>
          </w:p>
          <w:p w:rsidR="00000000" w:rsidDel="00000000" w:rsidP="00000000" w:rsidRDefault="00000000" w:rsidRPr="00000000" w14:paraId="0000003F">
            <w:pPr>
              <w:rPr/>
            </w:pPr>
            <w:r w:rsidDel="00000000" w:rsidR="00000000" w:rsidRPr="00000000">
              <w:rPr>
                <w:rFonts w:ascii="Arial" w:cs="Arial" w:eastAsia="Arial" w:hAnsi="Arial"/>
                <w:color w:val="dddddd"/>
                <w:sz w:val="18"/>
                <w:szCs w:val="18"/>
                <w:rtl w:val="0"/>
              </w:rPr>
              <w:t xml:space="preserve">Live use and integration in processes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2e75b6" w:val="clear"/>
            <w:tcMar>
              <w:top w:w="100.0" w:type="dxa"/>
              <w:left w:w="160.0" w:type="dxa"/>
              <w:bottom w:w="100.0" w:type="dxa"/>
              <w:right w:w="160.0" w:type="dxa"/>
            </w:tcMar>
          </w:tcPr>
          <w:p w:rsidR="00000000" w:rsidDel="00000000" w:rsidP="00000000" w:rsidRDefault="00000000" w:rsidRPr="00000000" w14:paraId="00000040">
            <w:pPr>
              <w:rPr/>
            </w:pPr>
            <w:r w:rsidDel="00000000" w:rsidR="00000000" w:rsidRPr="00000000">
              <w:rPr>
                <w:rFonts w:ascii="Arial" w:cs="Arial" w:eastAsia="Arial" w:hAnsi="Arial"/>
                <w:b w:val="1"/>
                <w:bCs w:val="1"/>
                <w:color w:val="fff2cc"/>
                <w:sz w:val="18"/>
                <w:szCs w:val="18"/>
                <w:rtl w:val="0"/>
              </w:rPr>
              <w:t xml:space="preserve">PHASE 3</w:t>
            </w:r>
            <w:r w:rsidDel="00000000" w:rsidR="00000000" w:rsidRPr="00000000">
              <w:rPr>
                <w:rtl w:val="0"/>
              </w:rPr>
            </w:r>
          </w:p>
          <w:p w:rsidR="00000000" w:rsidDel="00000000" w:rsidP="00000000" w:rsidRDefault="00000000" w:rsidRPr="00000000" w14:paraId="00000041">
            <w:pPr>
              <w:rPr/>
            </w:pPr>
            <w:r w:rsidDel="00000000" w:rsidR="00000000" w:rsidRPr="00000000">
              <w:rPr>
                <w:rFonts w:ascii="Arial" w:cs="Arial" w:eastAsia="Arial" w:hAnsi="Arial"/>
                <w:b w:val="1"/>
                <w:bCs w:val="1"/>
                <w:color w:val="ffffff"/>
                <w:sz w:val="28"/>
                <w:szCs w:val="28"/>
                <w:rtl w:val="0"/>
              </w:rPr>
              <w:t xml:space="preserve">Optimization</w:t>
            </w:r>
            <w:r w:rsidDel="00000000" w:rsidR="00000000" w:rsidRPr="00000000">
              <w:rPr>
                <w:rtl w:val="0"/>
              </w:rPr>
            </w:r>
          </w:p>
          <w:p w:rsidR="00000000" w:rsidDel="00000000" w:rsidP="00000000" w:rsidRDefault="00000000" w:rsidRPr="00000000" w14:paraId="00000042">
            <w:pPr>
              <w:rPr/>
            </w:pPr>
            <w:r w:rsidDel="00000000" w:rsidR="00000000" w:rsidRPr="00000000">
              <w:rPr>
                <w:rFonts w:ascii="Arial" w:cs="Arial" w:eastAsia="Arial" w:hAnsi="Arial"/>
                <w:color w:val="dddddd"/>
                <w:sz w:val="18"/>
                <w:szCs w:val="18"/>
                <w:rtl w:val="0"/>
              </w:rPr>
              <w:t xml:space="preserve">Self-sufficiency, measurement &amp; strategy</w:t>
            </w:r>
            <w:r w:rsidDel="00000000" w:rsidR="00000000" w:rsidRPr="00000000">
              <w:rPr>
                <w:rtl w:val="0"/>
              </w:rPr>
            </w:r>
          </w:p>
        </w:tc>
      </w:tr>
    </w:tbl>
    <w:p w:rsidR="00000000" w:rsidDel="00000000" w:rsidP="00000000" w:rsidRDefault="00000000" w:rsidRPr="00000000" w14:paraId="00000043">
      <w:pPr>
        <w:spacing w:after="0" w:before="120" w:lineRule="auto"/>
        <w:rPr/>
      </w:pPr>
      <w:r w:rsidDel="00000000" w:rsidR="00000000" w:rsidRPr="00000000">
        <w:rPr>
          <w:rtl w:val="0"/>
        </w:rPr>
      </w:r>
    </w:p>
    <w:p w:rsidR="00000000" w:rsidDel="00000000" w:rsidP="00000000" w:rsidRDefault="00000000" w:rsidRPr="00000000" w14:paraId="00000044">
      <w:pPr>
        <w:pStyle w:val="Heading1"/>
        <w:rPr/>
      </w:pPr>
      <w:r w:rsidDel="00000000" w:rsidR="00000000" w:rsidRPr="00000000">
        <w:rPr>
          <w:rFonts w:ascii="Arial" w:cs="Arial" w:eastAsia="Arial" w:hAnsi="Arial"/>
          <w:b w:val="1"/>
          <w:bCs w:val="1"/>
          <w:color w:val="1f3864"/>
          <w:sz w:val="32"/>
          <w:szCs w:val="32"/>
          <w:rtl w:val="0"/>
        </w:rPr>
        <w:t xml:space="preserve">Account Overview</w:t>
      </w:r>
      <w:r w:rsidDel="00000000" w:rsidR="00000000" w:rsidRPr="00000000">
        <w:rPr>
          <w:rtl w:val="0"/>
        </w:rPr>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0"/>
        <w:gridCol w:w="6560"/>
        <w:tblGridChange w:id="0">
          <w:tblGrid>
            <w:gridCol w:w="2800"/>
            <w:gridCol w:w="65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045">
            <w:pPr>
              <w:jc w:val="left"/>
              <w:rPr/>
            </w:pPr>
            <w:r w:rsidDel="00000000" w:rsidR="00000000" w:rsidRPr="00000000">
              <w:rPr>
                <w:rFonts w:ascii="Arial" w:cs="Arial" w:eastAsia="Arial" w:hAnsi="Arial"/>
                <w:b w:val="1"/>
                <w:bCs w:val="1"/>
                <w:color w:val="000000"/>
                <w:sz w:val="20"/>
                <w:szCs w:val="20"/>
                <w:rtl w:val="0"/>
              </w:rPr>
              <w:t xml:space="preserve">Client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46">
            <w:pPr>
              <w:jc w:val="left"/>
              <w:rPr/>
            </w:pPr>
            <w:r w:rsidDel="00000000" w:rsidR="00000000" w:rsidRPr="00000000">
              <w:rPr>
                <w:rFonts w:ascii="Arial" w:cs="Arial" w:eastAsia="Arial" w:hAnsi="Arial"/>
                <w:b w:val="0"/>
                <w:bCs w:val="0"/>
                <w:color w:val="000000"/>
                <w:sz w:val="20"/>
                <w:szCs w:val="20"/>
                <w:rtl w:val="0"/>
              </w:rPr>
              <w:t xml:space="preserve">[Client Name]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047">
            <w:pPr>
              <w:jc w:val="left"/>
              <w:rPr/>
            </w:pPr>
            <w:r w:rsidDel="00000000" w:rsidR="00000000" w:rsidRPr="00000000">
              <w:rPr>
                <w:rFonts w:ascii="Arial" w:cs="Arial" w:eastAsia="Arial" w:hAnsi="Arial"/>
                <w:b w:val="1"/>
                <w:bCs w:val="1"/>
                <w:color w:val="000000"/>
                <w:sz w:val="20"/>
                <w:szCs w:val="20"/>
                <w:rtl w:val="0"/>
              </w:rPr>
              <w:t xml:space="preserve">Primary Contact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48">
            <w:pPr>
              <w:jc w:val="left"/>
              <w:rPr/>
            </w:pPr>
            <w:r w:rsidDel="00000000" w:rsidR="00000000" w:rsidRPr="00000000">
              <w:rPr>
                <w:rFonts w:ascii="Arial" w:cs="Arial" w:eastAsia="Arial" w:hAnsi="Arial"/>
                <w:b w:val="0"/>
                <w:bCs w:val="0"/>
                <w:color w:val="000000"/>
                <w:sz w:val="20"/>
                <w:szCs w:val="20"/>
                <w:rtl w:val="0"/>
              </w:rPr>
              <w:t xml:space="preserve">[Client Implementation Lead]</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049">
            <w:pPr>
              <w:jc w:val="left"/>
              <w:rPr/>
            </w:pPr>
            <w:r w:rsidDel="00000000" w:rsidR="00000000" w:rsidRPr="00000000">
              <w:rPr>
                <w:rFonts w:ascii="Arial" w:cs="Arial" w:eastAsia="Arial" w:hAnsi="Arial"/>
                <w:b w:val="1"/>
                <w:bCs w:val="1"/>
                <w:color w:val="000000"/>
                <w:sz w:val="20"/>
                <w:szCs w:val="20"/>
                <w:rtl w:val="0"/>
              </w:rPr>
              <w:t xml:space="preserve">Implementation Leads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4A">
            <w:pPr>
              <w:jc w:val="left"/>
              <w:rPr/>
            </w:pPr>
            <w:r w:rsidDel="00000000" w:rsidR="00000000" w:rsidRPr="00000000">
              <w:rPr>
                <w:rFonts w:ascii="Arial" w:cs="Arial" w:eastAsia="Arial" w:hAnsi="Arial"/>
                <w:b w:val="0"/>
                <w:bCs w:val="0"/>
                <w:color w:val="000000"/>
                <w:sz w:val="20"/>
                <w:szCs w:val="20"/>
                <w:rtl w:val="0"/>
              </w:rPr>
              <w:t xml:space="preserve">[Implementation Lead 1], [Implementation Lead 2]</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04B">
            <w:pPr>
              <w:jc w:val="left"/>
              <w:rPr/>
            </w:pPr>
            <w:r w:rsidDel="00000000" w:rsidR="00000000" w:rsidRPr="00000000">
              <w:rPr>
                <w:rFonts w:ascii="Arial" w:cs="Arial" w:eastAsia="Arial" w:hAnsi="Arial"/>
                <w:b w:val="1"/>
                <w:bCs w:val="1"/>
                <w:color w:val="000000"/>
                <w:sz w:val="20"/>
                <w:szCs w:val="20"/>
                <w:rtl w:val="0"/>
              </w:rPr>
              <w:t xml:space="preserve">Executive Sponsors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4C">
            <w:pPr>
              <w:jc w:val="left"/>
              <w:rPr/>
            </w:pPr>
            <w:r w:rsidDel="00000000" w:rsidR="00000000" w:rsidRPr="00000000">
              <w:rPr>
                <w:rFonts w:ascii="Arial" w:cs="Arial" w:eastAsia="Arial" w:hAnsi="Arial"/>
                <w:b w:val="0"/>
                <w:bCs w:val="0"/>
                <w:color w:val="000000"/>
                <w:sz w:val="20"/>
                <w:szCs w:val="20"/>
                <w:rtl w:val="0"/>
              </w:rPr>
              <w:t xml:space="preserve">[Executive Sponsor — CHRO], [Executive Sponsor — CEO]</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04D">
            <w:pPr>
              <w:jc w:val="left"/>
              <w:rPr/>
            </w:pPr>
            <w:r w:rsidDel="00000000" w:rsidR="00000000" w:rsidRPr="00000000">
              <w:rPr>
                <w:rFonts w:ascii="Arial" w:cs="Arial" w:eastAsia="Arial" w:hAnsi="Arial"/>
                <w:b w:val="1"/>
                <w:bCs w:val="1"/>
                <w:color w:val="000000"/>
                <w:sz w:val="20"/>
                <w:szCs w:val="20"/>
                <w:rtl w:val="0"/>
              </w:rPr>
              <w:t xml:space="preserve">Consultant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4E">
            <w:pPr>
              <w:jc w:val="left"/>
              <w:rPr/>
            </w:pPr>
            <w:r w:rsidDel="00000000" w:rsidR="00000000" w:rsidRPr="00000000">
              <w:rPr>
                <w:rFonts w:ascii="Arial" w:cs="Arial" w:eastAsia="Arial" w:hAnsi="Arial"/>
                <w:b w:val="0"/>
                <w:bCs w:val="0"/>
                <w:color w:val="000000"/>
                <w:sz w:val="20"/>
                <w:szCs w:val="20"/>
                <w:rtl w:val="0"/>
              </w:rPr>
              <w:t xml:space="preserve">[Consultant Name] (Talent Optimizers)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04F">
            <w:pPr>
              <w:jc w:val="left"/>
              <w:rPr/>
            </w:pPr>
            <w:r w:rsidDel="00000000" w:rsidR="00000000" w:rsidRPr="00000000">
              <w:rPr>
                <w:rFonts w:ascii="Arial" w:cs="Arial" w:eastAsia="Arial" w:hAnsi="Arial"/>
                <w:b w:val="1"/>
                <w:bCs w:val="1"/>
                <w:color w:val="000000"/>
                <w:sz w:val="20"/>
                <w:szCs w:val="20"/>
                <w:rtl w:val="0"/>
              </w:rPr>
              <w:t xml:space="preserve">Products Purchased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50">
            <w:pPr>
              <w:jc w:val="left"/>
              <w:rPr/>
            </w:pPr>
            <w:r w:rsidDel="00000000" w:rsidR="00000000" w:rsidRPr="00000000">
              <w:rPr>
                <w:rFonts w:ascii="Arial" w:cs="Arial" w:eastAsia="Arial" w:hAnsi="Arial"/>
                <w:b w:val="0"/>
                <w:bCs w:val="0"/>
                <w:color w:val="000000"/>
                <w:sz w:val="20"/>
                <w:szCs w:val="20"/>
                <w:rtl w:val="0"/>
              </w:rPr>
              <w:t xml:space="preserve">[e.g.</w:t>
            </w:r>
            <w:r w:rsidDel="00000000" w:rsidR="00000000" w:rsidRPr="00000000">
              <w:rPr>
                <w:rtl w:val="0"/>
              </w:rPr>
              <w:t xml:space="preserve">,</w:t>
            </w:r>
            <w:r w:rsidDel="00000000" w:rsidR="00000000" w:rsidRPr="00000000">
              <w:rPr>
                <w:rFonts w:ascii="Arial" w:cs="Arial" w:eastAsia="Arial" w:hAnsi="Arial"/>
                <w:b w:val="0"/>
                <w:bCs w:val="0"/>
                <w:color w:val="000000"/>
                <w:sz w:val="20"/>
                <w:szCs w:val="20"/>
                <w:rtl w:val="0"/>
              </w:rPr>
              <w:t xml:space="preserve"> Hire (</w:t>
            </w:r>
            <w:r w:rsidDel="00000000" w:rsidR="00000000" w:rsidRPr="00000000">
              <w:rPr>
                <w:rtl w:val="0"/>
              </w:rPr>
              <w:t xml:space="preserve">xxx</w:t>
            </w:r>
            <w:r w:rsidDel="00000000" w:rsidR="00000000" w:rsidRPr="00000000">
              <w:rPr>
                <w:rFonts w:ascii="Arial" w:cs="Arial" w:eastAsia="Arial" w:hAnsi="Arial"/>
                <w:b w:val="0"/>
                <w:bCs w:val="0"/>
                <w:color w:val="000000"/>
                <w:sz w:val="20"/>
                <w:szCs w:val="20"/>
                <w:rtl w:val="0"/>
              </w:rPr>
              <w:t xml:space="preserve">), Inspire (</w:t>
            </w:r>
            <w:r w:rsidDel="00000000" w:rsidR="00000000" w:rsidRPr="00000000">
              <w:rPr>
                <w:rtl w:val="0"/>
              </w:rPr>
              <w:t xml:space="preserve">xxx</w:t>
            </w:r>
            <w:r w:rsidDel="00000000" w:rsidR="00000000" w:rsidRPr="00000000">
              <w:rPr>
                <w:rFonts w:ascii="Arial" w:cs="Arial" w:eastAsia="Arial" w:hAnsi="Arial"/>
                <w:b w:val="0"/>
                <w:bCs w:val="0"/>
                <w:color w:val="000000"/>
                <w:sz w:val="20"/>
                <w:szCs w:val="20"/>
                <w:rtl w:val="0"/>
              </w:rPr>
              <w:t xml:space="preserve">), Design (</w:t>
            </w:r>
            <w:r w:rsidDel="00000000" w:rsidR="00000000" w:rsidRPr="00000000">
              <w:rPr>
                <w:rtl w:val="0"/>
              </w:rPr>
              <w:t xml:space="preserve">xxx</w:t>
            </w:r>
            <w:r w:rsidDel="00000000" w:rsidR="00000000" w:rsidRPr="00000000">
              <w:rPr>
                <w:rFonts w:ascii="Arial" w:cs="Arial" w:eastAsia="Arial" w:hAnsi="Arial"/>
                <w:b w:val="0"/>
                <w:bCs w:val="0"/>
                <w:color w:val="000000"/>
                <w:sz w:val="20"/>
                <w:szCs w:val="20"/>
                <w:rtl w:val="0"/>
              </w:rPr>
              <w:t xml:space="preserv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051">
            <w:pPr>
              <w:jc w:val="left"/>
              <w:rPr/>
            </w:pPr>
            <w:r w:rsidDel="00000000" w:rsidR="00000000" w:rsidRPr="00000000">
              <w:rPr>
                <w:rFonts w:ascii="Arial" w:cs="Arial" w:eastAsia="Arial" w:hAnsi="Arial"/>
                <w:b w:val="1"/>
                <w:bCs w:val="1"/>
                <w:color w:val="000000"/>
                <w:sz w:val="20"/>
                <w:szCs w:val="20"/>
                <w:rtl w:val="0"/>
              </w:rPr>
              <w:t xml:space="preserve">Renewal Date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52">
            <w:pPr>
              <w:jc w:val="left"/>
              <w:rPr/>
            </w:pPr>
            <w:r w:rsidDel="00000000" w:rsidR="00000000" w:rsidRPr="00000000">
              <w:rPr>
                <w:rFonts w:ascii="Arial" w:cs="Arial" w:eastAsia="Arial" w:hAnsi="Arial"/>
                <w:b w:val="0"/>
                <w:bCs w:val="0"/>
                <w:color w:val="000000"/>
                <w:sz w:val="20"/>
                <w:szCs w:val="20"/>
                <w:rtl w:val="0"/>
              </w:rPr>
              <w:t xml:space="preserve">[Renewal Date]</w:t>
            </w:r>
            <w:r w:rsidDel="00000000" w:rsidR="00000000" w:rsidRPr="00000000">
              <w:rPr>
                <w:rtl w:val="0"/>
              </w:rPr>
            </w:r>
          </w:p>
        </w:tc>
      </w:tr>
    </w:tbl>
    <w:p w:rsidR="00000000" w:rsidDel="00000000" w:rsidP="00000000" w:rsidRDefault="00000000" w:rsidRPr="00000000" w14:paraId="00000053">
      <w:pPr>
        <w:spacing w:after="0" w:before="120" w:lineRule="auto"/>
        <w:rPr/>
      </w:pPr>
      <w:r w:rsidDel="00000000" w:rsidR="00000000" w:rsidRPr="00000000">
        <w:rPr>
          <w:rtl w:val="0"/>
        </w:rPr>
      </w:r>
    </w:p>
    <w:p w:rsidR="00000000" w:rsidDel="00000000" w:rsidP="00000000" w:rsidRDefault="00000000" w:rsidRPr="00000000" w14:paraId="00000054">
      <w:pPr>
        <w:pStyle w:val="Heading1"/>
        <w:rPr/>
      </w:pPr>
      <w:r w:rsidDel="00000000" w:rsidR="00000000" w:rsidRPr="00000000">
        <w:rPr>
          <w:rFonts w:ascii="Arial" w:cs="Arial" w:eastAsia="Arial" w:hAnsi="Arial"/>
          <w:b w:val="1"/>
          <w:bCs w:val="1"/>
          <w:color w:val="1f3864"/>
          <w:sz w:val="32"/>
          <w:szCs w:val="32"/>
          <w:rtl w:val="0"/>
        </w:rPr>
        <w:t xml:space="preserve">Stakeholders &amp; Training Status</w:t>
      </w:r>
      <w:r w:rsidDel="00000000" w:rsidR="00000000" w:rsidRPr="00000000">
        <w:rPr>
          <w:rtl w:val="0"/>
        </w:rPr>
      </w:r>
    </w:p>
    <w:p w:rsidR="00000000" w:rsidDel="00000000" w:rsidP="00000000" w:rsidRDefault="00000000" w:rsidRPr="00000000" w14:paraId="00000055">
      <w:pPr>
        <w:spacing w:after="60" w:before="60" w:lineRule="auto"/>
        <w:rPr/>
      </w:pPr>
      <w:r w:rsidDel="00000000" w:rsidR="00000000" w:rsidRPr="00000000">
        <w:rPr>
          <w:rFonts w:ascii="Arial" w:cs="Arial" w:eastAsia="Arial" w:hAnsi="Arial"/>
          <w:b w:val="0"/>
          <w:bCs w:val="0"/>
          <w:color w:val="000000"/>
          <w:sz w:val="20"/>
          <w:szCs w:val="20"/>
          <w:rtl w:val="0"/>
        </w:rPr>
        <w:t xml:space="preserve">The table below should be actively maintained throughout the implementation. It reflects PI certification progress and capability across Hire, Inspire, and Design. These employees are known as PI Champions.</w:t>
      </w:r>
      <w:r w:rsidDel="00000000" w:rsidR="00000000" w:rsidRPr="00000000">
        <w:rPr>
          <w:rtl w:val="0"/>
        </w:rPr>
      </w:r>
    </w:p>
    <w:p w:rsidR="00000000" w:rsidDel="00000000" w:rsidP="00000000" w:rsidRDefault="00000000" w:rsidRPr="00000000" w14:paraId="00000056">
      <w:pPr>
        <w:spacing w:after="0" w:before="80" w:lineRule="auto"/>
        <w:rPr/>
      </w:pPr>
      <w:r w:rsidDel="00000000" w:rsidR="00000000" w:rsidRPr="00000000">
        <w:rPr>
          <w:rtl w:val="0"/>
        </w:rPr>
      </w:r>
    </w:p>
    <w:tbl>
      <w:tblPr>
        <w:tblStyle w:val="Table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fff2cc" w:val="clear"/>
            <w:tcMar>
              <w:top w:w="80.0" w:type="dxa"/>
              <w:left w:w="180.0" w:type="dxa"/>
              <w:bottom w:w="80.0" w:type="dxa"/>
              <w:right w:w="120.0" w:type="dxa"/>
            </w:tcMar>
          </w:tcPr>
          <w:p w:rsidR="00000000" w:rsidDel="00000000" w:rsidP="00000000" w:rsidRDefault="00000000" w:rsidRPr="00000000" w14:paraId="00000057">
            <w:pPr>
              <w:rPr/>
            </w:pPr>
            <w:r w:rsidDel="00000000" w:rsidR="00000000" w:rsidRPr="00000000">
              <w:rPr>
                <w:rFonts w:ascii="Arial" w:cs="Arial" w:eastAsia="Arial" w:hAnsi="Arial"/>
                <w:b w:val="1"/>
                <w:bCs w:val="1"/>
                <w:color w:val="7b5800"/>
                <w:sz w:val="18"/>
                <w:szCs w:val="18"/>
                <w:rtl w:val="0"/>
              </w:rPr>
              <w:t xml:space="preserve">📋  EXAMPLE DATA — Replace with client information before sharing</w:t>
            </w:r>
            <w:r w:rsidDel="00000000" w:rsidR="00000000" w:rsidRPr="00000000">
              <w:rPr>
                <w:rtl w:val="0"/>
              </w:rPr>
            </w:r>
          </w:p>
          <w:p w:rsidR="00000000" w:rsidDel="00000000" w:rsidP="00000000" w:rsidRDefault="00000000" w:rsidRPr="00000000" w14:paraId="00000058">
            <w:pPr>
              <w:rPr/>
            </w:pPr>
            <w:r w:rsidDel="00000000" w:rsidR="00000000" w:rsidRPr="00000000">
              <w:rPr>
                <w:rFonts w:ascii="Arial" w:cs="Arial" w:eastAsia="Arial" w:hAnsi="Arial"/>
                <w:color w:val="555555"/>
                <w:sz w:val="18"/>
                <w:szCs w:val="18"/>
                <w:rtl w:val="0"/>
              </w:rPr>
              <w:t xml:space="preserve">The names below are example data. Replace all rows with this client's stakeholders before sharing.</w:t>
            </w:r>
            <w:r w:rsidDel="00000000" w:rsidR="00000000" w:rsidRPr="00000000">
              <w:rPr>
                <w:rtl w:val="0"/>
              </w:rPr>
            </w:r>
          </w:p>
        </w:tc>
      </w:tr>
    </w:tbl>
    <w:p w:rsidR="00000000" w:rsidDel="00000000" w:rsidP="00000000" w:rsidRDefault="00000000" w:rsidRPr="00000000" w14:paraId="00000059">
      <w:pPr>
        <w:spacing w:after="0" w:before="60" w:lineRule="auto"/>
        <w:rPr/>
      </w:pPr>
      <w:r w:rsidDel="00000000" w:rsidR="00000000" w:rsidRPr="00000000">
        <w:rPr>
          <w:rtl w:val="0"/>
        </w:rPr>
      </w:r>
    </w:p>
    <w:tbl>
      <w:tblPr>
        <w:tblStyle w:val="Table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1200"/>
        <w:gridCol w:w="1490"/>
        <w:gridCol w:w="1490"/>
        <w:gridCol w:w="1490"/>
        <w:gridCol w:w="1490"/>
        <w:tblGridChange w:id="0">
          <w:tblGrid>
            <w:gridCol w:w="2200"/>
            <w:gridCol w:w="1200"/>
            <w:gridCol w:w="1490"/>
            <w:gridCol w:w="1490"/>
            <w:gridCol w:w="1490"/>
            <w:gridCol w:w="149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05A">
            <w:pPr>
              <w:jc w:val="left"/>
              <w:rPr/>
            </w:pPr>
            <w:r w:rsidDel="00000000" w:rsidR="00000000" w:rsidRPr="00000000">
              <w:rPr>
                <w:rFonts w:ascii="Arial" w:cs="Arial" w:eastAsia="Arial" w:hAnsi="Arial"/>
                <w:b w:val="1"/>
                <w:bCs w:val="1"/>
                <w:color w:val="ffffff"/>
                <w:sz w:val="20"/>
                <w:szCs w:val="20"/>
                <w:rtl w:val="0"/>
              </w:rPr>
              <w:t xml:space="preserve">Name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05B">
            <w:pPr>
              <w:jc w:val="left"/>
              <w:rPr/>
            </w:pPr>
            <w:r w:rsidDel="00000000" w:rsidR="00000000" w:rsidRPr="00000000">
              <w:rPr>
                <w:rFonts w:ascii="Arial" w:cs="Arial" w:eastAsia="Arial" w:hAnsi="Arial"/>
                <w:b w:val="1"/>
                <w:bCs w:val="1"/>
                <w:color w:val="ffffff"/>
                <w:sz w:val="20"/>
                <w:szCs w:val="20"/>
                <w:rtl w:val="0"/>
              </w:rPr>
              <w:t xml:space="preserve">Location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05C">
            <w:pPr>
              <w:jc w:val="left"/>
              <w:rPr/>
            </w:pPr>
            <w:r w:rsidDel="00000000" w:rsidR="00000000" w:rsidRPr="00000000">
              <w:rPr>
                <w:rFonts w:ascii="Arial" w:cs="Arial" w:eastAsia="Arial" w:hAnsi="Arial"/>
                <w:b w:val="1"/>
                <w:bCs w:val="1"/>
                <w:color w:val="ffffff"/>
                <w:sz w:val="20"/>
                <w:szCs w:val="20"/>
                <w:rtl w:val="0"/>
              </w:rPr>
              <w:t xml:space="preserve">Decode Workplace Behaviour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05D">
            <w:pPr>
              <w:jc w:val="left"/>
              <w:rPr/>
            </w:pPr>
            <w:r w:rsidDel="00000000" w:rsidR="00000000" w:rsidRPr="00000000">
              <w:rPr>
                <w:rFonts w:ascii="Arial" w:cs="Arial" w:eastAsia="Arial" w:hAnsi="Arial"/>
                <w:b w:val="1"/>
                <w:bCs w:val="1"/>
                <w:color w:val="ffffff"/>
                <w:sz w:val="20"/>
                <w:szCs w:val="20"/>
                <w:rtl w:val="0"/>
              </w:rPr>
              <w:t xml:space="preserve">Design Training</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05E">
            <w:pPr>
              <w:jc w:val="left"/>
              <w:rPr/>
            </w:pPr>
            <w:r w:rsidDel="00000000" w:rsidR="00000000" w:rsidRPr="00000000">
              <w:rPr>
                <w:rFonts w:ascii="Arial" w:cs="Arial" w:eastAsia="Arial" w:hAnsi="Arial"/>
                <w:b w:val="1"/>
                <w:bCs w:val="1"/>
                <w:color w:val="ffffff"/>
                <w:sz w:val="20"/>
                <w:szCs w:val="20"/>
                <w:rtl w:val="0"/>
              </w:rPr>
              <w:t xml:space="preserve">Inspire Training</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05F">
            <w:pPr>
              <w:jc w:val="left"/>
              <w:rPr/>
            </w:pPr>
            <w:r w:rsidDel="00000000" w:rsidR="00000000" w:rsidRPr="00000000">
              <w:rPr>
                <w:rFonts w:ascii="Arial" w:cs="Arial" w:eastAsia="Arial" w:hAnsi="Arial"/>
                <w:b w:val="1"/>
                <w:bCs w:val="1"/>
                <w:color w:val="ffffff"/>
                <w:sz w:val="20"/>
                <w:szCs w:val="20"/>
                <w:rtl w:val="0"/>
              </w:rPr>
              <w:t xml:space="preserve">Hire Training</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60">
            <w:pPr>
              <w:jc w:val="left"/>
              <w:rPr/>
            </w:pPr>
            <w:r w:rsidDel="00000000" w:rsidR="00000000" w:rsidRPr="00000000">
              <w:rPr>
                <w:rFonts w:ascii="Arial" w:cs="Arial" w:eastAsia="Arial" w:hAnsi="Arial"/>
                <w:b w:val="0"/>
                <w:bCs w:val="0"/>
                <w:color w:val="000000"/>
                <w:sz w:val="20"/>
                <w:szCs w:val="20"/>
                <w:rtl w:val="0"/>
              </w:rPr>
              <w:t xml:space="preserve">Sarah Johnson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61">
            <w:pPr>
              <w:jc w:val="left"/>
              <w:rPr/>
            </w:pPr>
            <w:r w:rsidDel="00000000" w:rsidR="00000000" w:rsidRPr="00000000">
              <w:rPr>
                <w:rFonts w:ascii="Arial" w:cs="Arial" w:eastAsia="Arial" w:hAnsi="Arial"/>
                <w:b w:val="0"/>
                <w:bCs w:val="0"/>
                <w:color w:val="000000"/>
                <w:sz w:val="20"/>
                <w:szCs w:val="20"/>
                <w:rtl w:val="0"/>
              </w:rPr>
              <w:t xml:space="preserve">US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2efda" w:val="clear"/>
            <w:tcMar>
              <w:top w:w="80.0" w:type="dxa"/>
              <w:left w:w="120.0" w:type="dxa"/>
              <w:bottom w:w="80.0" w:type="dxa"/>
              <w:right w:w="120.0" w:type="dxa"/>
            </w:tcMar>
            <w:vAlign w:val="center"/>
          </w:tcPr>
          <w:p w:rsidR="00000000" w:rsidDel="00000000" w:rsidP="00000000" w:rsidRDefault="00000000" w:rsidRPr="00000000" w14:paraId="00000062">
            <w:pPr>
              <w:jc w:val="center"/>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2efda" w:val="clear"/>
            <w:tcMar>
              <w:top w:w="80.0" w:type="dxa"/>
              <w:left w:w="120.0" w:type="dxa"/>
              <w:bottom w:w="80.0" w:type="dxa"/>
              <w:right w:w="120.0" w:type="dxa"/>
            </w:tcMar>
            <w:vAlign w:val="center"/>
          </w:tcPr>
          <w:p w:rsidR="00000000" w:rsidDel="00000000" w:rsidP="00000000" w:rsidRDefault="00000000" w:rsidRPr="00000000" w14:paraId="00000063">
            <w:pPr>
              <w:jc w:val="center"/>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2efda" w:val="clear"/>
            <w:tcMar>
              <w:top w:w="80.0" w:type="dxa"/>
              <w:left w:w="120.0" w:type="dxa"/>
              <w:bottom w:w="80.0" w:type="dxa"/>
              <w:right w:w="120.0" w:type="dxa"/>
            </w:tcMar>
            <w:vAlign w:val="center"/>
          </w:tcPr>
          <w:p w:rsidR="00000000" w:rsidDel="00000000" w:rsidP="00000000" w:rsidRDefault="00000000" w:rsidRPr="00000000" w14:paraId="00000064">
            <w:pPr>
              <w:jc w:val="center"/>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2efda" w:val="clear"/>
            <w:tcMar>
              <w:top w:w="80.0" w:type="dxa"/>
              <w:left w:w="120.0" w:type="dxa"/>
              <w:bottom w:w="80.0" w:type="dxa"/>
              <w:right w:w="120.0" w:type="dxa"/>
            </w:tcMar>
            <w:vAlign w:val="center"/>
          </w:tcPr>
          <w:p w:rsidR="00000000" w:rsidDel="00000000" w:rsidP="00000000" w:rsidRDefault="00000000" w:rsidRPr="00000000" w14:paraId="00000065">
            <w:pPr>
              <w:jc w:val="center"/>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66">
            <w:pPr>
              <w:jc w:val="left"/>
              <w:rPr/>
            </w:pPr>
            <w:r w:rsidDel="00000000" w:rsidR="00000000" w:rsidRPr="00000000">
              <w:rPr>
                <w:rFonts w:ascii="Arial" w:cs="Arial" w:eastAsia="Arial" w:hAnsi="Arial"/>
                <w:b w:val="0"/>
                <w:bCs w:val="0"/>
                <w:color w:val="000000"/>
                <w:sz w:val="20"/>
                <w:szCs w:val="20"/>
                <w:rtl w:val="0"/>
              </w:rPr>
              <w:t xml:space="preserve">James Chen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67">
            <w:pPr>
              <w:jc w:val="left"/>
              <w:rPr/>
            </w:pPr>
            <w:r w:rsidDel="00000000" w:rsidR="00000000" w:rsidRPr="00000000">
              <w:rPr>
                <w:rtl w:val="0"/>
              </w:rPr>
              <w:t xml:space="preserve">UK</w:t>
            </w:r>
          </w:p>
        </w:tc>
        <w:tc>
          <w:tcPr>
            <w:tcBorders>
              <w:top w:color="cccccc" w:space="0" w:sz="4" w:val="single"/>
              <w:left w:color="cccccc" w:space="0" w:sz="4" w:val="single"/>
              <w:bottom w:color="cccccc" w:space="0" w:sz="4" w:val="single"/>
              <w:right w:color="cccccc" w:space="0" w:sz="4" w:val="single"/>
            </w:tcBorders>
            <w:shd w:fill="e2efda" w:val="clear"/>
            <w:tcMar>
              <w:top w:w="80.0" w:type="dxa"/>
              <w:left w:w="120.0" w:type="dxa"/>
              <w:bottom w:w="80.0" w:type="dxa"/>
              <w:right w:w="120.0" w:type="dxa"/>
            </w:tcMar>
            <w:vAlign w:val="center"/>
          </w:tcPr>
          <w:p w:rsidR="00000000" w:rsidDel="00000000" w:rsidP="00000000" w:rsidRDefault="00000000" w:rsidRPr="00000000" w14:paraId="00000068">
            <w:pPr>
              <w:jc w:val="center"/>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2efda" w:val="clear"/>
            <w:tcMar>
              <w:top w:w="80.0" w:type="dxa"/>
              <w:left w:w="120.0" w:type="dxa"/>
              <w:bottom w:w="80.0" w:type="dxa"/>
              <w:right w:w="120.0" w:type="dxa"/>
            </w:tcMar>
            <w:vAlign w:val="center"/>
          </w:tcPr>
          <w:p w:rsidR="00000000" w:rsidDel="00000000" w:rsidP="00000000" w:rsidRDefault="00000000" w:rsidRPr="00000000" w14:paraId="00000069">
            <w:pPr>
              <w:jc w:val="center"/>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2efda" w:val="clear"/>
            <w:tcMar>
              <w:top w:w="80.0" w:type="dxa"/>
              <w:left w:w="120.0" w:type="dxa"/>
              <w:bottom w:w="80.0" w:type="dxa"/>
              <w:right w:w="120.0" w:type="dxa"/>
            </w:tcMar>
            <w:vAlign w:val="center"/>
          </w:tcPr>
          <w:p w:rsidR="00000000" w:rsidDel="00000000" w:rsidP="00000000" w:rsidRDefault="00000000" w:rsidRPr="00000000" w14:paraId="0000006A">
            <w:pPr>
              <w:jc w:val="center"/>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2cc" w:val="clear"/>
            <w:tcMar>
              <w:top w:w="80.0" w:type="dxa"/>
              <w:left w:w="120.0" w:type="dxa"/>
              <w:bottom w:w="80.0" w:type="dxa"/>
              <w:right w:w="120.0" w:type="dxa"/>
            </w:tcMar>
            <w:vAlign w:val="center"/>
          </w:tcPr>
          <w:p w:rsidR="00000000" w:rsidDel="00000000" w:rsidP="00000000" w:rsidRDefault="00000000" w:rsidRPr="00000000" w14:paraId="0000006B">
            <w:pPr>
              <w:jc w:val="center"/>
              <w:rPr/>
            </w:pPr>
            <w:r w:rsidDel="00000000" w:rsidR="00000000" w:rsidRPr="00000000">
              <w:rPr>
                <w:rFonts w:ascii="Arial" w:cs="Arial" w:eastAsia="Arial" w:hAnsi="Arial"/>
                <w:b w:val="1"/>
                <w:bCs w:val="1"/>
                <w:color w:val="000000"/>
                <w:sz w:val="20"/>
                <w:szCs w:val="20"/>
                <w:rtl w:val="0"/>
              </w:rPr>
              <w:t xml:space="preserve">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6C">
            <w:pPr>
              <w:jc w:val="left"/>
              <w:rPr/>
            </w:pPr>
            <w:r w:rsidDel="00000000" w:rsidR="00000000" w:rsidRPr="00000000">
              <w:rPr>
                <w:rFonts w:ascii="Arial" w:cs="Arial" w:eastAsia="Arial" w:hAnsi="Arial"/>
                <w:b w:val="0"/>
                <w:bCs w:val="0"/>
                <w:color w:val="000000"/>
                <w:sz w:val="20"/>
                <w:szCs w:val="20"/>
                <w:rtl w:val="0"/>
              </w:rPr>
              <w:t xml:space="preserve">Maria Santos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6D">
            <w:pPr>
              <w:jc w:val="left"/>
              <w:rPr/>
            </w:pPr>
            <w:r w:rsidDel="00000000" w:rsidR="00000000" w:rsidRPr="00000000">
              <w:rPr>
                <w:rFonts w:ascii="Arial" w:cs="Arial" w:eastAsia="Arial" w:hAnsi="Arial"/>
                <w:b w:val="0"/>
                <w:bCs w:val="0"/>
                <w:color w:val="000000"/>
                <w:sz w:val="20"/>
                <w:szCs w:val="20"/>
                <w:rtl w:val="0"/>
              </w:rPr>
              <w:t xml:space="preserve">Romania</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2efda" w:val="clear"/>
            <w:tcMar>
              <w:top w:w="80.0" w:type="dxa"/>
              <w:left w:w="120.0" w:type="dxa"/>
              <w:bottom w:w="80.0" w:type="dxa"/>
              <w:right w:w="120.0" w:type="dxa"/>
            </w:tcMar>
            <w:vAlign w:val="center"/>
          </w:tcPr>
          <w:p w:rsidR="00000000" w:rsidDel="00000000" w:rsidP="00000000" w:rsidRDefault="00000000" w:rsidRPr="00000000" w14:paraId="0000006E">
            <w:pPr>
              <w:jc w:val="center"/>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2efda" w:val="clear"/>
            <w:tcMar>
              <w:top w:w="80.0" w:type="dxa"/>
              <w:left w:w="120.0" w:type="dxa"/>
              <w:bottom w:w="80.0" w:type="dxa"/>
              <w:right w:w="120.0" w:type="dxa"/>
            </w:tcMar>
            <w:vAlign w:val="center"/>
          </w:tcPr>
          <w:p w:rsidR="00000000" w:rsidDel="00000000" w:rsidP="00000000" w:rsidRDefault="00000000" w:rsidRPr="00000000" w14:paraId="0000006F">
            <w:pPr>
              <w:jc w:val="center"/>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2efda" w:val="clear"/>
            <w:tcMar>
              <w:top w:w="80.0" w:type="dxa"/>
              <w:left w:w="120.0" w:type="dxa"/>
              <w:bottom w:w="80.0" w:type="dxa"/>
              <w:right w:w="120.0" w:type="dxa"/>
            </w:tcMar>
            <w:vAlign w:val="center"/>
          </w:tcPr>
          <w:p w:rsidR="00000000" w:rsidDel="00000000" w:rsidP="00000000" w:rsidRDefault="00000000" w:rsidRPr="00000000" w14:paraId="00000070">
            <w:pPr>
              <w:jc w:val="center"/>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2cc" w:val="clear"/>
            <w:tcMar>
              <w:top w:w="80.0" w:type="dxa"/>
              <w:left w:w="120.0" w:type="dxa"/>
              <w:bottom w:w="80.0" w:type="dxa"/>
              <w:right w:w="120.0" w:type="dxa"/>
            </w:tcMar>
            <w:vAlign w:val="center"/>
          </w:tcPr>
          <w:p w:rsidR="00000000" w:rsidDel="00000000" w:rsidP="00000000" w:rsidRDefault="00000000" w:rsidRPr="00000000" w14:paraId="00000071">
            <w:pPr>
              <w:jc w:val="center"/>
              <w:rPr/>
            </w:pPr>
            <w:r w:rsidDel="00000000" w:rsidR="00000000" w:rsidRPr="00000000">
              <w:rPr>
                <w:rFonts w:ascii="Arial" w:cs="Arial" w:eastAsia="Arial" w:hAnsi="Arial"/>
                <w:b w:val="1"/>
                <w:bCs w:val="1"/>
                <w:color w:val="000000"/>
                <w:sz w:val="20"/>
                <w:szCs w:val="20"/>
                <w:rtl w:val="0"/>
              </w:rPr>
              <w:t xml:space="preserve">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72">
            <w:pPr>
              <w:jc w:val="left"/>
              <w:rPr/>
            </w:pPr>
            <w:r w:rsidDel="00000000" w:rsidR="00000000" w:rsidRPr="00000000">
              <w:rPr>
                <w:rFonts w:ascii="Arial" w:cs="Arial" w:eastAsia="Arial" w:hAnsi="Arial"/>
                <w:b w:val="0"/>
                <w:bCs w:val="0"/>
                <w:color w:val="000000"/>
                <w:sz w:val="20"/>
                <w:szCs w:val="20"/>
                <w:rtl w:val="0"/>
              </w:rPr>
              <w:t xml:space="preserve">Tom Bradley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73">
            <w:pPr>
              <w:jc w:val="left"/>
              <w:rPr/>
            </w:pPr>
            <w:r w:rsidDel="00000000" w:rsidR="00000000" w:rsidRPr="00000000">
              <w:rPr>
                <w:rFonts w:ascii="Arial" w:cs="Arial" w:eastAsia="Arial" w:hAnsi="Arial"/>
                <w:b w:val="0"/>
                <w:bCs w:val="0"/>
                <w:color w:val="000000"/>
                <w:sz w:val="20"/>
                <w:szCs w:val="20"/>
                <w:rtl w:val="0"/>
              </w:rPr>
              <w:t xml:space="preserve">US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2efda" w:val="clear"/>
            <w:tcMar>
              <w:top w:w="80.0" w:type="dxa"/>
              <w:left w:w="120.0" w:type="dxa"/>
              <w:bottom w:w="80.0" w:type="dxa"/>
              <w:right w:w="120.0" w:type="dxa"/>
            </w:tcMar>
            <w:vAlign w:val="center"/>
          </w:tcPr>
          <w:p w:rsidR="00000000" w:rsidDel="00000000" w:rsidP="00000000" w:rsidRDefault="00000000" w:rsidRPr="00000000" w14:paraId="00000074">
            <w:pPr>
              <w:jc w:val="center"/>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2efda" w:val="clear"/>
            <w:tcMar>
              <w:top w:w="80.0" w:type="dxa"/>
              <w:left w:w="120.0" w:type="dxa"/>
              <w:bottom w:w="80.0" w:type="dxa"/>
              <w:right w:w="120.0" w:type="dxa"/>
            </w:tcMar>
            <w:vAlign w:val="center"/>
          </w:tcPr>
          <w:p w:rsidR="00000000" w:rsidDel="00000000" w:rsidP="00000000" w:rsidRDefault="00000000" w:rsidRPr="00000000" w14:paraId="00000075">
            <w:pPr>
              <w:jc w:val="center"/>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2efda" w:val="clear"/>
            <w:tcMar>
              <w:top w:w="80.0" w:type="dxa"/>
              <w:left w:w="120.0" w:type="dxa"/>
              <w:bottom w:w="80.0" w:type="dxa"/>
              <w:right w:w="120.0" w:type="dxa"/>
            </w:tcMar>
            <w:vAlign w:val="center"/>
          </w:tcPr>
          <w:p w:rsidR="00000000" w:rsidDel="00000000" w:rsidP="00000000" w:rsidRDefault="00000000" w:rsidRPr="00000000" w14:paraId="00000076">
            <w:pPr>
              <w:jc w:val="center"/>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2cc" w:val="clear"/>
            <w:tcMar>
              <w:top w:w="80.0" w:type="dxa"/>
              <w:left w:w="120.0" w:type="dxa"/>
              <w:bottom w:w="80.0" w:type="dxa"/>
              <w:right w:w="120.0" w:type="dxa"/>
            </w:tcMar>
            <w:vAlign w:val="center"/>
          </w:tcPr>
          <w:p w:rsidR="00000000" w:rsidDel="00000000" w:rsidP="00000000" w:rsidRDefault="00000000" w:rsidRPr="00000000" w14:paraId="00000077">
            <w:pPr>
              <w:jc w:val="center"/>
              <w:rPr/>
            </w:pPr>
            <w:r w:rsidDel="00000000" w:rsidR="00000000" w:rsidRPr="00000000">
              <w:rPr>
                <w:rFonts w:ascii="Arial" w:cs="Arial" w:eastAsia="Arial" w:hAnsi="Arial"/>
                <w:b w:val="1"/>
                <w:bCs w:val="1"/>
                <w:color w:val="000000"/>
                <w:sz w:val="20"/>
                <w:szCs w:val="20"/>
                <w:rtl w:val="0"/>
              </w:rPr>
              <w:t xml:space="preserve">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78">
            <w:pPr>
              <w:jc w:val="left"/>
              <w:rPr/>
            </w:pPr>
            <w:r w:rsidDel="00000000" w:rsidR="00000000" w:rsidRPr="00000000">
              <w:rPr>
                <w:rFonts w:ascii="Arial" w:cs="Arial" w:eastAsia="Arial" w:hAnsi="Arial"/>
                <w:b w:val="0"/>
                <w:bCs w:val="0"/>
                <w:color w:val="000000"/>
                <w:sz w:val="20"/>
                <w:szCs w:val="20"/>
                <w:rtl w:val="0"/>
              </w:rPr>
              <w:t xml:space="preserve">Priya Nair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79">
            <w:pPr>
              <w:jc w:val="left"/>
              <w:rPr/>
            </w:pPr>
            <w:r w:rsidDel="00000000" w:rsidR="00000000" w:rsidRPr="00000000">
              <w:rPr>
                <w:rFonts w:ascii="Arial" w:cs="Arial" w:eastAsia="Arial" w:hAnsi="Arial"/>
                <w:b w:val="0"/>
                <w:bCs w:val="0"/>
                <w:color w:val="000000"/>
                <w:sz w:val="20"/>
                <w:szCs w:val="20"/>
                <w:rtl w:val="0"/>
              </w:rPr>
              <w:t xml:space="preserve">Singapore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2efda" w:val="clear"/>
            <w:tcMar>
              <w:top w:w="80.0" w:type="dxa"/>
              <w:left w:w="120.0" w:type="dxa"/>
              <w:bottom w:w="80.0" w:type="dxa"/>
              <w:right w:w="120.0" w:type="dxa"/>
            </w:tcMar>
            <w:vAlign w:val="center"/>
          </w:tcPr>
          <w:p w:rsidR="00000000" w:rsidDel="00000000" w:rsidP="00000000" w:rsidRDefault="00000000" w:rsidRPr="00000000" w14:paraId="0000007A">
            <w:pPr>
              <w:jc w:val="center"/>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2efda" w:val="clear"/>
            <w:tcMar>
              <w:top w:w="80.0" w:type="dxa"/>
              <w:left w:w="120.0" w:type="dxa"/>
              <w:bottom w:w="80.0" w:type="dxa"/>
              <w:right w:w="120.0" w:type="dxa"/>
            </w:tcMar>
            <w:vAlign w:val="center"/>
          </w:tcPr>
          <w:p w:rsidR="00000000" w:rsidDel="00000000" w:rsidP="00000000" w:rsidRDefault="00000000" w:rsidRPr="00000000" w14:paraId="0000007B">
            <w:pPr>
              <w:jc w:val="center"/>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2efda" w:val="clear"/>
            <w:tcMar>
              <w:top w:w="80.0" w:type="dxa"/>
              <w:left w:w="120.0" w:type="dxa"/>
              <w:bottom w:w="80.0" w:type="dxa"/>
              <w:right w:w="120.0" w:type="dxa"/>
            </w:tcMar>
            <w:vAlign w:val="center"/>
          </w:tcPr>
          <w:p w:rsidR="00000000" w:rsidDel="00000000" w:rsidP="00000000" w:rsidRDefault="00000000" w:rsidRPr="00000000" w14:paraId="0000007C">
            <w:pPr>
              <w:jc w:val="center"/>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2cc" w:val="clear"/>
            <w:tcMar>
              <w:top w:w="80.0" w:type="dxa"/>
              <w:left w:w="120.0" w:type="dxa"/>
              <w:bottom w:w="80.0" w:type="dxa"/>
              <w:right w:w="120.0" w:type="dxa"/>
            </w:tcMar>
            <w:vAlign w:val="center"/>
          </w:tcPr>
          <w:p w:rsidR="00000000" w:rsidDel="00000000" w:rsidP="00000000" w:rsidRDefault="00000000" w:rsidRPr="00000000" w14:paraId="0000007D">
            <w:pPr>
              <w:jc w:val="center"/>
              <w:rPr/>
            </w:pPr>
            <w:r w:rsidDel="00000000" w:rsidR="00000000" w:rsidRPr="00000000">
              <w:rPr>
                <w:rFonts w:ascii="Arial" w:cs="Arial" w:eastAsia="Arial" w:hAnsi="Arial"/>
                <w:b w:val="1"/>
                <w:bCs w:val="1"/>
                <w:color w:val="000000"/>
                <w:sz w:val="20"/>
                <w:szCs w:val="20"/>
                <w:rtl w:val="0"/>
              </w:rPr>
              <w:t xml:space="preserve">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7E">
            <w:pPr>
              <w:jc w:val="left"/>
              <w:rPr/>
            </w:pPr>
            <w:r w:rsidDel="00000000" w:rsidR="00000000" w:rsidRPr="00000000">
              <w:rPr>
                <w:rFonts w:ascii="Arial" w:cs="Arial" w:eastAsia="Arial" w:hAnsi="Arial"/>
                <w:b w:val="0"/>
                <w:bCs w:val="0"/>
                <w:color w:val="000000"/>
                <w:sz w:val="20"/>
                <w:szCs w:val="20"/>
                <w:rtl w:val="0"/>
              </w:rPr>
              <w:t xml:space="preserve">David Kim</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7F">
            <w:pPr>
              <w:jc w:val="left"/>
              <w:rPr/>
            </w:pPr>
            <w:r w:rsidDel="00000000" w:rsidR="00000000" w:rsidRPr="00000000">
              <w:rPr>
                <w:rFonts w:ascii="Arial" w:cs="Arial" w:eastAsia="Arial" w:hAnsi="Arial"/>
                <w:b w:val="0"/>
                <w:bCs w:val="0"/>
                <w:color w:val="000000"/>
                <w:sz w:val="20"/>
                <w:szCs w:val="20"/>
                <w:rtl w:val="0"/>
              </w:rPr>
              <w:t xml:space="preserve">US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2efda" w:val="clear"/>
            <w:tcMar>
              <w:top w:w="80.0" w:type="dxa"/>
              <w:left w:w="120.0" w:type="dxa"/>
              <w:bottom w:w="80.0" w:type="dxa"/>
              <w:right w:w="120.0" w:type="dxa"/>
            </w:tcMar>
            <w:vAlign w:val="center"/>
          </w:tcPr>
          <w:p w:rsidR="00000000" w:rsidDel="00000000" w:rsidP="00000000" w:rsidRDefault="00000000" w:rsidRPr="00000000" w14:paraId="00000080">
            <w:pPr>
              <w:jc w:val="center"/>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2efda" w:val="clear"/>
            <w:tcMar>
              <w:top w:w="80.0" w:type="dxa"/>
              <w:left w:w="120.0" w:type="dxa"/>
              <w:bottom w:w="80.0" w:type="dxa"/>
              <w:right w:w="120.0" w:type="dxa"/>
            </w:tcMar>
            <w:vAlign w:val="center"/>
          </w:tcPr>
          <w:p w:rsidR="00000000" w:rsidDel="00000000" w:rsidP="00000000" w:rsidRDefault="00000000" w:rsidRPr="00000000" w14:paraId="00000081">
            <w:pPr>
              <w:jc w:val="center"/>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2efda" w:val="clear"/>
            <w:tcMar>
              <w:top w:w="80.0" w:type="dxa"/>
              <w:left w:w="120.0" w:type="dxa"/>
              <w:bottom w:w="80.0" w:type="dxa"/>
              <w:right w:w="120.0" w:type="dxa"/>
            </w:tcMar>
            <w:vAlign w:val="center"/>
          </w:tcPr>
          <w:p w:rsidR="00000000" w:rsidDel="00000000" w:rsidP="00000000" w:rsidRDefault="00000000" w:rsidRPr="00000000" w14:paraId="00000082">
            <w:pPr>
              <w:jc w:val="center"/>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2efda" w:val="clear"/>
            <w:tcMar>
              <w:top w:w="80.0" w:type="dxa"/>
              <w:left w:w="120.0" w:type="dxa"/>
              <w:bottom w:w="80.0" w:type="dxa"/>
              <w:right w:w="120.0" w:type="dxa"/>
            </w:tcMar>
            <w:vAlign w:val="center"/>
          </w:tcPr>
          <w:p w:rsidR="00000000" w:rsidDel="00000000" w:rsidP="00000000" w:rsidRDefault="00000000" w:rsidRPr="00000000" w14:paraId="00000083">
            <w:pPr>
              <w:jc w:val="center"/>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84">
            <w:pPr>
              <w:jc w:val="left"/>
              <w:rPr/>
            </w:pPr>
            <w:r w:rsidDel="00000000" w:rsidR="00000000" w:rsidRPr="00000000">
              <w:rPr>
                <w:rFonts w:ascii="Arial" w:cs="Arial" w:eastAsia="Arial" w:hAnsi="Arial"/>
                <w:b w:val="0"/>
                <w:bCs w:val="0"/>
                <w:color w:val="000000"/>
                <w:sz w:val="20"/>
                <w:szCs w:val="20"/>
                <w:rtl w:val="0"/>
              </w:rPr>
              <w:t xml:space="preserve">Lena Fischer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85">
            <w:pPr>
              <w:jc w:val="left"/>
              <w:rPr/>
            </w:pPr>
            <w:r w:rsidDel="00000000" w:rsidR="00000000" w:rsidRPr="00000000">
              <w:rPr>
                <w:rFonts w:ascii="Arial" w:cs="Arial" w:eastAsia="Arial" w:hAnsi="Arial"/>
                <w:b w:val="0"/>
                <w:bCs w:val="0"/>
                <w:color w:val="000000"/>
                <w:sz w:val="20"/>
                <w:szCs w:val="20"/>
                <w:rtl w:val="0"/>
              </w:rPr>
              <w:t xml:space="preserve">UK</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2efda" w:val="clear"/>
            <w:tcMar>
              <w:top w:w="80.0" w:type="dxa"/>
              <w:left w:w="120.0" w:type="dxa"/>
              <w:bottom w:w="80.0" w:type="dxa"/>
              <w:right w:w="120.0" w:type="dxa"/>
            </w:tcMar>
            <w:vAlign w:val="center"/>
          </w:tcPr>
          <w:p w:rsidR="00000000" w:rsidDel="00000000" w:rsidP="00000000" w:rsidRDefault="00000000" w:rsidRPr="00000000" w14:paraId="00000086">
            <w:pPr>
              <w:jc w:val="center"/>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2efda" w:val="clear"/>
            <w:tcMar>
              <w:top w:w="80.0" w:type="dxa"/>
              <w:left w:w="120.0" w:type="dxa"/>
              <w:bottom w:w="80.0" w:type="dxa"/>
              <w:right w:w="120.0" w:type="dxa"/>
            </w:tcMar>
            <w:vAlign w:val="center"/>
          </w:tcPr>
          <w:p w:rsidR="00000000" w:rsidDel="00000000" w:rsidP="00000000" w:rsidRDefault="00000000" w:rsidRPr="00000000" w14:paraId="00000087">
            <w:pPr>
              <w:jc w:val="center"/>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2efda" w:val="clear"/>
            <w:tcMar>
              <w:top w:w="80.0" w:type="dxa"/>
              <w:left w:w="120.0" w:type="dxa"/>
              <w:bottom w:w="80.0" w:type="dxa"/>
              <w:right w:w="120.0" w:type="dxa"/>
            </w:tcMar>
            <w:vAlign w:val="center"/>
          </w:tcPr>
          <w:p w:rsidR="00000000" w:rsidDel="00000000" w:rsidP="00000000" w:rsidRDefault="00000000" w:rsidRPr="00000000" w14:paraId="00000088">
            <w:pPr>
              <w:jc w:val="center"/>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2cc" w:val="clear"/>
            <w:tcMar>
              <w:top w:w="80.0" w:type="dxa"/>
              <w:left w:w="120.0" w:type="dxa"/>
              <w:bottom w:w="80.0" w:type="dxa"/>
              <w:right w:w="120.0" w:type="dxa"/>
            </w:tcMar>
            <w:vAlign w:val="center"/>
          </w:tcPr>
          <w:p w:rsidR="00000000" w:rsidDel="00000000" w:rsidP="00000000" w:rsidRDefault="00000000" w:rsidRPr="00000000" w14:paraId="00000089">
            <w:pPr>
              <w:jc w:val="center"/>
              <w:rPr/>
            </w:pPr>
            <w:r w:rsidDel="00000000" w:rsidR="00000000" w:rsidRPr="00000000">
              <w:rPr>
                <w:rFonts w:ascii="Arial" w:cs="Arial" w:eastAsia="Arial" w:hAnsi="Arial"/>
                <w:b w:val="1"/>
                <w:bCs w:val="1"/>
                <w:color w:val="000000"/>
                <w:sz w:val="20"/>
                <w:szCs w:val="20"/>
                <w:rtl w:val="0"/>
              </w:rPr>
              <w:t xml:space="preserve">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8A">
            <w:pPr>
              <w:jc w:val="left"/>
              <w:rPr/>
            </w:pPr>
            <w:r w:rsidDel="00000000" w:rsidR="00000000" w:rsidRPr="00000000">
              <w:rPr>
                <w:rFonts w:ascii="Arial" w:cs="Arial" w:eastAsia="Arial" w:hAnsi="Arial"/>
                <w:b w:val="0"/>
                <w:bCs w:val="0"/>
                <w:color w:val="000000"/>
                <w:sz w:val="20"/>
                <w:szCs w:val="20"/>
                <w:rtl w:val="0"/>
              </w:rPr>
              <w:t xml:space="preserve">[Client Implementation Lead 2]</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8B">
            <w:pPr>
              <w:jc w:val="left"/>
              <w:rPr/>
            </w:pPr>
            <w:r w:rsidDel="00000000" w:rsidR="00000000" w:rsidRPr="00000000">
              <w:rPr>
                <w:rFonts w:ascii="Arial" w:cs="Arial" w:eastAsia="Arial" w:hAnsi="Arial"/>
                <w:b w:val="0"/>
                <w:bCs w:val="0"/>
                <w:color w:val="000000"/>
                <w:sz w:val="20"/>
                <w:szCs w:val="20"/>
                <w:rtl w:val="0"/>
              </w:rPr>
              <w:t xml:space="preserve">US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2efda" w:val="clear"/>
            <w:tcMar>
              <w:top w:w="80.0" w:type="dxa"/>
              <w:left w:w="120.0" w:type="dxa"/>
              <w:bottom w:w="80.0" w:type="dxa"/>
              <w:right w:w="120.0" w:type="dxa"/>
            </w:tcMar>
            <w:vAlign w:val="center"/>
          </w:tcPr>
          <w:p w:rsidR="00000000" w:rsidDel="00000000" w:rsidP="00000000" w:rsidRDefault="00000000" w:rsidRPr="00000000" w14:paraId="0000008C">
            <w:pPr>
              <w:jc w:val="center"/>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2efda" w:val="clear"/>
            <w:tcMar>
              <w:top w:w="80.0" w:type="dxa"/>
              <w:left w:w="120.0" w:type="dxa"/>
              <w:bottom w:w="80.0" w:type="dxa"/>
              <w:right w:w="120.0" w:type="dxa"/>
            </w:tcMar>
            <w:vAlign w:val="center"/>
          </w:tcPr>
          <w:p w:rsidR="00000000" w:rsidDel="00000000" w:rsidP="00000000" w:rsidRDefault="00000000" w:rsidRPr="00000000" w14:paraId="0000008D">
            <w:pPr>
              <w:jc w:val="center"/>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2efda" w:val="clear"/>
            <w:tcMar>
              <w:top w:w="80.0" w:type="dxa"/>
              <w:left w:w="120.0" w:type="dxa"/>
              <w:bottom w:w="80.0" w:type="dxa"/>
              <w:right w:w="120.0" w:type="dxa"/>
            </w:tcMar>
            <w:vAlign w:val="center"/>
          </w:tcPr>
          <w:p w:rsidR="00000000" w:rsidDel="00000000" w:rsidP="00000000" w:rsidRDefault="00000000" w:rsidRPr="00000000" w14:paraId="0000008E">
            <w:pPr>
              <w:jc w:val="center"/>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2efda" w:val="clear"/>
            <w:tcMar>
              <w:top w:w="80.0" w:type="dxa"/>
              <w:left w:w="120.0" w:type="dxa"/>
              <w:bottom w:w="80.0" w:type="dxa"/>
              <w:right w:w="120.0" w:type="dxa"/>
            </w:tcMar>
            <w:vAlign w:val="center"/>
          </w:tcPr>
          <w:p w:rsidR="00000000" w:rsidDel="00000000" w:rsidP="00000000" w:rsidRDefault="00000000" w:rsidRPr="00000000" w14:paraId="0000008F">
            <w:pPr>
              <w:jc w:val="center"/>
              <w:rPr/>
            </w:pPr>
            <w:r w:rsidDel="00000000" w:rsidR="00000000" w:rsidRPr="00000000">
              <w:rPr>
                <w:rFonts w:ascii="Arial" w:cs="Arial" w:eastAsia="Arial" w:hAnsi="Arial"/>
                <w:b w:val="1"/>
                <w:bCs w:val="1"/>
                <w:color w:val="000000"/>
                <w:sz w:val="20"/>
                <w:szCs w:val="20"/>
                <w:rtl w:val="0"/>
              </w:rPr>
              <w:t xml:space="preserve">Y</w:t>
            </w:r>
            <w:r w:rsidDel="00000000" w:rsidR="00000000" w:rsidRPr="00000000">
              <w:rPr>
                <w:rtl w:val="0"/>
              </w:rPr>
            </w:r>
          </w:p>
        </w:tc>
      </w:tr>
    </w:tbl>
    <w:p w:rsidR="00000000" w:rsidDel="00000000" w:rsidP="00000000" w:rsidRDefault="00000000" w:rsidRPr="00000000" w14:paraId="00000090">
      <w:pPr>
        <w:spacing w:after="0" w:before="60" w:lineRule="auto"/>
        <w:rPr/>
      </w:pPr>
      <w:r w:rsidDel="00000000" w:rsidR="00000000" w:rsidRPr="00000000">
        <w:rPr>
          <w:rtl w:val="0"/>
        </w:rPr>
      </w:r>
    </w:p>
    <w:p w:rsidR="00000000" w:rsidDel="00000000" w:rsidP="00000000" w:rsidRDefault="00000000" w:rsidRPr="00000000" w14:paraId="00000091">
      <w:pPr>
        <w:spacing w:after="60" w:before="60" w:lineRule="auto"/>
        <w:rPr/>
      </w:pPr>
      <w:r w:rsidDel="00000000" w:rsidR="00000000" w:rsidRPr="00000000">
        <w:rPr>
          <w:rFonts w:ascii="Arial" w:cs="Arial" w:eastAsia="Arial" w:hAnsi="Arial"/>
          <w:b w:val="0"/>
          <w:bCs w:val="0"/>
          <w:color w:val="666666"/>
          <w:sz w:val="18"/>
          <w:szCs w:val="18"/>
          <w:rtl w:val="0"/>
        </w:rPr>
        <w:t xml:space="preserve">Key: Y = Completed / Certified   N = Not yet complete</w:t>
      </w:r>
      <w:r w:rsidDel="00000000" w:rsidR="00000000" w:rsidRPr="00000000">
        <w:rPr>
          <w:rtl w:val="0"/>
        </w:rPr>
      </w:r>
    </w:p>
    <w:p w:rsidR="00000000" w:rsidDel="00000000" w:rsidP="00000000" w:rsidRDefault="00000000" w:rsidRPr="00000000" w14:paraId="00000092">
      <w:pPr>
        <w:rPr/>
      </w:pPr>
      <w:r w:rsidDel="00000000" w:rsidR="00000000" w:rsidRPr="00000000">
        <w:br w:type="page"/>
      </w:r>
      <w:r w:rsidDel="00000000" w:rsidR="00000000" w:rsidRPr="00000000">
        <w:rPr>
          <w:rtl w:val="0"/>
        </w:rPr>
      </w:r>
    </w:p>
    <w:p w:rsidR="00000000" w:rsidDel="00000000" w:rsidP="00000000" w:rsidRDefault="00000000" w:rsidRPr="00000000" w14:paraId="00000093">
      <w:pPr>
        <w:pStyle w:val="Heading1"/>
        <w:rPr/>
      </w:pPr>
      <w:r w:rsidDel="00000000" w:rsidR="00000000" w:rsidRPr="00000000">
        <w:rPr>
          <w:rFonts w:ascii="Arial" w:cs="Arial" w:eastAsia="Arial" w:hAnsi="Arial"/>
          <w:b w:val="1"/>
          <w:bCs w:val="1"/>
          <w:color w:val="1f3864"/>
          <w:sz w:val="32"/>
          <w:szCs w:val="32"/>
          <w:rtl w:val="0"/>
        </w:rPr>
        <w:t xml:space="preserve">Implementation Team Training Tracker</w:t>
      </w:r>
      <w:r w:rsidDel="00000000" w:rsidR="00000000" w:rsidRPr="00000000">
        <w:rPr>
          <w:rtl w:val="0"/>
        </w:rPr>
      </w:r>
    </w:p>
    <w:p w:rsidR="00000000" w:rsidDel="00000000" w:rsidP="00000000" w:rsidRDefault="00000000" w:rsidRPr="00000000" w14:paraId="00000094">
      <w:pPr>
        <w:spacing w:after="60" w:before="60" w:lineRule="auto"/>
        <w:rPr/>
      </w:pPr>
      <w:r w:rsidDel="00000000" w:rsidR="00000000" w:rsidRPr="00000000">
        <w:rPr>
          <w:rFonts w:ascii="Arial" w:cs="Arial" w:eastAsia="Arial" w:hAnsi="Arial"/>
          <w:b w:val="0"/>
          <w:bCs w:val="0"/>
          <w:color w:val="000000"/>
          <w:sz w:val="20"/>
          <w:szCs w:val="20"/>
          <w:rtl w:val="0"/>
        </w:rPr>
        <w:t xml:space="preserve">Before engaging </w:t>
      </w:r>
      <w:r w:rsidDel="00000000" w:rsidR="00000000" w:rsidRPr="00000000">
        <w:rPr>
          <w:rtl w:val="0"/>
        </w:rPr>
        <w:t xml:space="preserve">the wider organization</w:t>
      </w:r>
      <w:r w:rsidDel="00000000" w:rsidR="00000000" w:rsidRPr="00000000">
        <w:rPr>
          <w:rFonts w:ascii="Arial" w:cs="Arial" w:eastAsia="Arial" w:hAnsi="Arial"/>
          <w:b w:val="0"/>
          <w:bCs w:val="0"/>
          <w:color w:val="000000"/>
          <w:sz w:val="20"/>
          <w:szCs w:val="20"/>
          <w:rtl w:val="0"/>
        </w:rPr>
        <w:t xml:space="preserve">, every member of the implementation team should complete the core training below. Use this tracker to confirm progress. Mark each item Complete once done. The module-specific sections (Hire, Inspire, Design) must also be completed by the relevant team members before those phases begin.</w:t>
      </w:r>
      <w:r w:rsidDel="00000000" w:rsidR="00000000" w:rsidRPr="00000000">
        <w:rPr>
          <w:rtl w:val="0"/>
        </w:rPr>
      </w:r>
    </w:p>
    <w:p w:rsidR="00000000" w:rsidDel="00000000" w:rsidP="00000000" w:rsidRDefault="00000000" w:rsidRPr="00000000" w14:paraId="00000095">
      <w:pPr>
        <w:spacing w:after="0" w:before="80" w:lineRule="auto"/>
        <w:rPr/>
      </w:pPr>
      <w:r w:rsidDel="00000000" w:rsidR="00000000" w:rsidRPr="00000000">
        <w:rPr>
          <w:rtl w:val="0"/>
        </w:rPr>
      </w:r>
    </w:p>
    <w:p w:rsidR="00000000" w:rsidDel="00000000" w:rsidP="00000000" w:rsidRDefault="00000000" w:rsidRPr="00000000" w14:paraId="00000096">
      <w:pPr>
        <w:pStyle w:val="Heading2"/>
        <w:rPr/>
      </w:pPr>
      <w:r w:rsidDel="00000000" w:rsidR="00000000" w:rsidRPr="00000000">
        <w:rPr>
          <w:rFonts w:ascii="Arial" w:cs="Arial" w:eastAsia="Arial" w:hAnsi="Arial"/>
          <w:b w:val="1"/>
          <w:bCs w:val="1"/>
          <w:color w:val="2e75b6"/>
          <w:sz w:val="26"/>
          <w:szCs w:val="26"/>
          <w:rtl w:val="0"/>
        </w:rPr>
        <w:t xml:space="preserve">Core Training — Required for All Team Members</w:t>
      </w:r>
      <w:r w:rsidDel="00000000" w:rsidR="00000000" w:rsidRPr="00000000">
        <w:rPr>
          <w:rtl w:val="0"/>
        </w:rPr>
      </w:r>
    </w:p>
    <w:tbl>
      <w:tblPr>
        <w:tblStyle w:val="Table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0"/>
        <w:gridCol w:w="3060"/>
        <w:gridCol w:w="1200"/>
        <w:gridCol w:w="1700"/>
        <w:tblGridChange w:id="0">
          <w:tblGrid>
            <w:gridCol w:w="3400"/>
            <w:gridCol w:w="3060"/>
            <w:gridCol w:w="1200"/>
            <w:gridCol w:w="170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097">
            <w:pPr>
              <w:jc w:val="left"/>
              <w:rPr/>
            </w:pPr>
            <w:r w:rsidDel="00000000" w:rsidR="00000000" w:rsidRPr="00000000">
              <w:rPr>
                <w:rFonts w:ascii="Arial" w:cs="Arial" w:eastAsia="Arial" w:hAnsi="Arial"/>
                <w:b w:val="1"/>
                <w:bCs w:val="1"/>
                <w:color w:val="1f3864"/>
                <w:sz w:val="20"/>
                <w:szCs w:val="20"/>
                <w:rtl w:val="0"/>
              </w:rPr>
              <w:t xml:space="preserve">Training Item</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098">
            <w:pPr>
              <w:jc w:val="left"/>
              <w:rPr/>
            </w:pPr>
            <w:r w:rsidDel="00000000" w:rsidR="00000000" w:rsidRPr="00000000">
              <w:rPr>
                <w:rFonts w:ascii="Arial" w:cs="Arial" w:eastAsia="Arial" w:hAnsi="Arial"/>
                <w:b w:val="1"/>
                <w:bCs w:val="1"/>
                <w:color w:val="1f3864"/>
                <w:sz w:val="20"/>
                <w:szCs w:val="20"/>
                <w:rtl w:val="0"/>
              </w:rPr>
              <w:t xml:space="preserve">Resource Link</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099">
            <w:pPr>
              <w:jc w:val="left"/>
              <w:rPr/>
            </w:pPr>
            <w:r w:rsidDel="00000000" w:rsidR="00000000" w:rsidRPr="00000000">
              <w:rPr>
                <w:rFonts w:ascii="Arial" w:cs="Arial" w:eastAsia="Arial" w:hAnsi="Arial"/>
                <w:b w:val="1"/>
                <w:bCs w:val="1"/>
                <w:color w:val="1f3864"/>
                <w:sz w:val="20"/>
                <w:szCs w:val="20"/>
                <w:rtl w:val="0"/>
              </w:rPr>
              <w:t xml:space="preserve">Audience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09A">
            <w:pPr>
              <w:jc w:val="left"/>
              <w:rPr/>
            </w:pPr>
            <w:r w:rsidDel="00000000" w:rsidR="00000000" w:rsidRPr="00000000">
              <w:rPr>
                <w:rFonts w:ascii="Arial" w:cs="Arial" w:eastAsia="Arial" w:hAnsi="Arial"/>
                <w:b w:val="1"/>
                <w:bCs w:val="1"/>
                <w:color w:val="1f3864"/>
                <w:sz w:val="20"/>
                <w:szCs w:val="20"/>
                <w:rtl w:val="0"/>
              </w:rPr>
              <w:t xml:space="preserve">Status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9B">
            <w:pPr>
              <w:spacing w:after="0" w:before="0" w:lineRule="auto"/>
              <w:rPr/>
            </w:pPr>
            <w:r w:rsidDel="00000000" w:rsidR="00000000" w:rsidRPr="00000000">
              <w:rPr>
                <w:rFonts w:ascii="Arial" w:cs="Arial" w:eastAsia="Arial" w:hAnsi="Arial"/>
                <w:b w:val="1"/>
                <w:bCs w:val="1"/>
                <w:color w:val="000000"/>
                <w:sz w:val="20"/>
                <w:szCs w:val="20"/>
                <w:rtl w:val="0"/>
              </w:rPr>
              <w:t xml:space="preserve">Review the PI Resources Document</w:t>
            </w:r>
            <w:r w:rsidDel="00000000" w:rsidR="00000000" w:rsidRPr="00000000">
              <w:rPr>
                <w:rtl w:val="0"/>
              </w:rPr>
            </w:r>
          </w:p>
          <w:p w:rsidR="00000000" w:rsidDel="00000000" w:rsidP="00000000" w:rsidRDefault="00000000" w:rsidRPr="00000000" w14:paraId="0000009C">
            <w:pPr>
              <w:spacing w:after="0" w:before="40" w:lineRule="auto"/>
              <w:rPr/>
            </w:pPr>
            <w:r w:rsidDel="00000000" w:rsidR="00000000" w:rsidRPr="00000000">
              <w:rPr>
                <w:rFonts w:ascii="Arial" w:cs="Arial" w:eastAsia="Arial" w:hAnsi="Arial"/>
                <w:b w:val="0"/>
                <w:bCs w:val="0"/>
                <w:color w:val="555555"/>
                <w:sz w:val="20"/>
                <w:szCs w:val="20"/>
                <w:rtl w:val="0"/>
              </w:rPr>
              <w:t xml:space="preserve">Familiarise yourself with all links and materials in the Talent Optimizers resource guide before beginning.</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9D">
            <w:pPr>
              <w:jc w:val="left"/>
              <w:rPr/>
            </w:pPr>
            <w:hyperlink r:id="rId7">
              <w:r w:rsidDel="00000000" w:rsidR="00000000" w:rsidRPr="00000000">
                <w:rPr>
                  <w:rFonts w:ascii="Arial" w:cs="Arial" w:eastAsia="Arial" w:hAnsi="Arial"/>
                  <w:b w:val="0"/>
                  <w:bCs w:val="0"/>
                  <w:color w:val="1155cc"/>
                  <w:sz w:val="20"/>
                  <w:szCs w:val="20"/>
                  <w:u w:val="single"/>
                  <w:rtl w:val="0"/>
                </w:rPr>
                <w:t xml:space="preserve">Talent Optimizers PI </w:t>
              </w:r>
            </w:hyperlink>
            <w:hyperlink r:id="rId8">
              <w:r w:rsidDel="00000000" w:rsidR="00000000" w:rsidRPr="00000000">
                <w:rPr>
                  <w:color w:val="1155cc"/>
                  <w:u w:val="single"/>
                  <w:rtl w:val="0"/>
                </w:rPr>
                <w:t xml:space="preserve">Resources</w:t>
              </w:r>
            </w:hyperlink>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9E">
            <w:pPr>
              <w:jc w:val="left"/>
              <w:rPr/>
            </w:pPr>
            <w:r w:rsidDel="00000000" w:rsidR="00000000" w:rsidRPr="00000000">
              <w:rPr>
                <w:rFonts w:ascii="Arial" w:cs="Arial" w:eastAsia="Arial" w:hAnsi="Arial"/>
                <w:b w:val="0"/>
                <w:bCs w:val="0"/>
                <w:color w:val="000000"/>
                <w:sz w:val="20"/>
                <w:szCs w:val="20"/>
                <w:rtl w:val="0"/>
              </w:rPr>
              <w:t xml:space="preserve">All</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9F">
            <w:pPr>
              <w:jc w:val="left"/>
              <w:rPr/>
            </w:pPr>
            <w:r w:rsidDel="00000000" w:rsidR="00000000" w:rsidRPr="00000000">
              <w:rPr>
                <w:rFonts w:ascii="Arial" w:cs="Arial" w:eastAsia="Arial" w:hAnsi="Arial"/>
                <w:b w:val="0"/>
                <w:bCs w:val="0"/>
                <w:color w:val="000000"/>
                <w:sz w:val="20"/>
                <w:szCs w:val="20"/>
                <w:rtl w:val="0"/>
              </w:rPr>
              <w:t xml:space="preserve">☐ Complete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A0">
            <w:pPr>
              <w:spacing w:after="0" w:before="0" w:lineRule="auto"/>
              <w:rPr/>
            </w:pPr>
            <w:r w:rsidDel="00000000" w:rsidR="00000000" w:rsidRPr="00000000">
              <w:rPr>
                <w:rFonts w:ascii="Arial" w:cs="Arial" w:eastAsia="Arial" w:hAnsi="Arial"/>
                <w:b w:val="1"/>
                <w:bCs w:val="1"/>
                <w:color w:val="000000"/>
                <w:sz w:val="20"/>
                <w:szCs w:val="20"/>
                <w:rtl w:val="0"/>
              </w:rPr>
              <w:t xml:space="preserve">Welcome to the Predictive Index</w:t>
            </w:r>
            <w:r w:rsidDel="00000000" w:rsidR="00000000" w:rsidRPr="00000000">
              <w:rPr>
                <w:rtl w:val="0"/>
              </w:rPr>
            </w:r>
          </w:p>
          <w:p w:rsidR="00000000" w:rsidDel="00000000" w:rsidP="00000000" w:rsidRDefault="00000000" w:rsidRPr="00000000" w14:paraId="000000A1">
            <w:pPr>
              <w:spacing w:after="0" w:before="40" w:lineRule="auto"/>
              <w:rPr/>
            </w:pPr>
            <w:r w:rsidDel="00000000" w:rsidR="00000000" w:rsidRPr="00000000">
              <w:rPr>
                <w:rFonts w:ascii="Arial" w:cs="Arial" w:eastAsia="Arial" w:hAnsi="Arial"/>
                <w:b w:val="0"/>
                <w:bCs w:val="0"/>
                <w:color w:val="555555"/>
                <w:sz w:val="20"/>
                <w:szCs w:val="20"/>
                <w:rtl w:val="0"/>
              </w:rPr>
              <w:t xml:space="preserve">High-level introduction to PI — behavioral data fundamentals and workplace application.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A2">
            <w:pPr>
              <w:rPr/>
            </w:pPr>
            <w:hyperlink r:id="rId9">
              <w:r w:rsidDel="00000000" w:rsidR="00000000" w:rsidRPr="00000000">
                <w:rPr>
                  <w:rFonts w:ascii="Arial" w:cs="Arial" w:eastAsia="Arial" w:hAnsi="Arial"/>
                  <w:color w:val="2563c4"/>
                  <w:sz w:val="20"/>
                  <w:szCs w:val="20"/>
                  <w:rtl w:val="0"/>
                </w:rPr>
                <w:t xml:space="preserve">PI Learn — Welcome to PI</w:t>
              </w:r>
            </w:hyperlink>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A3">
            <w:pPr>
              <w:jc w:val="left"/>
              <w:rPr/>
            </w:pPr>
            <w:r w:rsidDel="00000000" w:rsidR="00000000" w:rsidRPr="00000000">
              <w:rPr>
                <w:rFonts w:ascii="Arial" w:cs="Arial" w:eastAsia="Arial" w:hAnsi="Arial"/>
                <w:b w:val="0"/>
                <w:bCs w:val="0"/>
                <w:color w:val="000000"/>
                <w:sz w:val="20"/>
                <w:szCs w:val="20"/>
                <w:rtl w:val="0"/>
              </w:rPr>
              <w:t xml:space="preserve">All</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A4">
            <w:pPr>
              <w:jc w:val="left"/>
              <w:rPr/>
            </w:pPr>
            <w:r w:rsidDel="00000000" w:rsidR="00000000" w:rsidRPr="00000000">
              <w:rPr>
                <w:rFonts w:ascii="Arial" w:cs="Arial" w:eastAsia="Arial" w:hAnsi="Arial"/>
                <w:b w:val="0"/>
                <w:bCs w:val="0"/>
                <w:color w:val="000000"/>
                <w:sz w:val="20"/>
                <w:szCs w:val="20"/>
                <w:rtl w:val="0"/>
              </w:rPr>
              <w:t xml:space="preserve">☐ Complete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A5">
            <w:pPr>
              <w:spacing w:after="0" w:before="0" w:lineRule="auto"/>
              <w:rPr/>
            </w:pPr>
            <w:r w:rsidDel="00000000" w:rsidR="00000000" w:rsidRPr="00000000">
              <w:rPr>
                <w:rFonts w:ascii="Arial" w:cs="Arial" w:eastAsia="Arial" w:hAnsi="Arial"/>
                <w:b w:val="1"/>
                <w:bCs w:val="1"/>
                <w:color w:val="000000"/>
                <w:sz w:val="20"/>
                <w:szCs w:val="20"/>
                <w:rtl w:val="0"/>
              </w:rPr>
              <w:t xml:space="preserve">Implementing PI in Your Organization (Online Course)</w:t>
            </w:r>
            <w:r w:rsidDel="00000000" w:rsidR="00000000" w:rsidRPr="00000000">
              <w:rPr>
                <w:rtl w:val="0"/>
              </w:rPr>
            </w:r>
          </w:p>
          <w:p w:rsidR="00000000" w:rsidDel="00000000" w:rsidP="00000000" w:rsidRDefault="00000000" w:rsidRPr="00000000" w14:paraId="000000A6">
            <w:pPr>
              <w:spacing w:after="0" w:before="40" w:lineRule="auto"/>
              <w:rPr/>
            </w:pPr>
            <w:r w:rsidDel="00000000" w:rsidR="00000000" w:rsidRPr="00000000">
              <w:rPr>
                <w:rFonts w:ascii="Arial" w:cs="Arial" w:eastAsia="Arial" w:hAnsi="Arial"/>
                <w:b w:val="0"/>
                <w:bCs w:val="0"/>
                <w:color w:val="555555"/>
                <w:sz w:val="20"/>
                <w:szCs w:val="20"/>
                <w:rtl w:val="0"/>
              </w:rPr>
              <w:t xml:space="preserve">How to build awareness, drive adoption, and embed PI into hiring, development, and performance.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A7">
            <w:pPr>
              <w:rPr/>
            </w:pPr>
            <w:hyperlink r:id="rId10">
              <w:r w:rsidDel="00000000" w:rsidR="00000000" w:rsidRPr="00000000">
                <w:rPr>
                  <w:rFonts w:ascii="Arial" w:cs="Arial" w:eastAsia="Arial" w:hAnsi="Arial"/>
                  <w:color w:val="2563c4"/>
                  <w:sz w:val="20"/>
                  <w:szCs w:val="20"/>
                  <w:rtl w:val="0"/>
                </w:rPr>
                <w:t xml:space="preserve">PI Learn — Implementing PI</w:t>
              </w:r>
            </w:hyperlink>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A8">
            <w:pPr>
              <w:jc w:val="left"/>
              <w:rPr/>
            </w:pPr>
            <w:r w:rsidDel="00000000" w:rsidR="00000000" w:rsidRPr="00000000">
              <w:rPr>
                <w:rFonts w:ascii="Arial" w:cs="Arial" w:eastAsia="Arial" w:hAnsi="Arial"/>
                <w:b w:val="0"/>
                <w:bCs w:val="0"/>
                <w:color w:val="000000"/>
                <w:sz w:val="20"/>
                <w:szCs w:val="20"/>
                <w:rtl w:val="0"/>
              </w:rPr>
              <w:t xml:space="preserve">All</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A9">
            <w:pPr>
              <w:jc w:val="left"/>
              <w:rPr/>
            </w:pPr>
            <w:r w:rsidDel="00000000" w:rsidR="00000000" w:rsidRPr="00000000">
              <w:rPr>
                <w:rFonts w:ascii="Arial" w:cs="Arial" w:eastAsia="Arial" w:hAnsi="Arial"/>
                <w:b w:val="0"/>
                <w:bCs w:val="0"/>
                <w:color w:val="000000"/>
                <w:sz w:val="20"/>
                <w:szCs w:val="20"/>
                <w:rtl w:val="0"/>
              </w:rPr>
              <w:t xml:space="preserve">☐ Complete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AA">
            <w:pPr>
              <w:spacing w:after="0" w:before="0" w:lineRule="auto"/>
              <w:rPr/>
            </w:pPr>
            <w:r w:rsidDel="00000000" w:rsidR="00000000" w:rsidRPr="00000000">
              <w:rPr>
                <w:rFonts w:ascii="Arial" w:cs="Arial" w:eastAsia="Arial" w:hAnsi="Arial"/>
                <w:b w:val="1"/>
                <w:bCs w:val="1"/>
                <w:color w:val="000000"/>
                <w:sz w:val="20"/>
                <w:szCs w:val="20"/>
                <w:rtl w:val="0"/>
              </w:rPr>
              <w:t xml:space="preserve">Onboarding Essentials Course Series</w:t>
            </w:r>
            <w:r w:rsidDel="00000000" w:rsidR="00000000" w:rsidRPr="00000000">
              <w:rPr>
                <w:rtl w:val="0"/>
              </w:rPr>
            </w:r>
          </w:p>
          <w:p w:rsidR="00000000" w:rsidDel="00000000" w:rsidP="00000000" w:rsidRDefault="00000000" w:rsidRPr="00000000" w14:paraId="000000AB">
            <w:pPr>
              <w:spacing w:after="0" w:before="40" w:lineRule="auto"/>
              <w:rPr/>
            </w:pPr>
            <w:r w:rsidDel="00000000" w:rsidR="00000000" w:rsidRPr="00000000">
              <w:rPr>
                <w:rFonts w:ascii="Arial" w:cs="Arial" w:eastAsia="Arial" w:hAnsi="Arial"/>
                <w:b w:val="0"/>
                <w:bCs w:val="0"/>
                <w:color w:val="555555"/>
                <w:sz w:val="20"/>
                <w:szCs w:val="20"/>
                <w:rtl w:val="0"/>
              </w:rPr>
              <w:t xml:space="preserve">Structured practical series — apply Hire, Inspire, Design, and Diagnose to real-world challenges.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AC">
            <w:pPr>
              <w:rPr/>
            </w:pPr>
            <w:hyperlink r:id="rId11">
              <w:r w:rsidDel="00000000" w:rsidR="00000000" w:rsidRPr="00000000">
                <w:rPr>
                  <w:rFonts w:ascii="Arial" w:cs="Arial" w:eastAsia="Arial" w:hAnsi="Arial"/>
                  <w:color w:val="2563c4"/>
                  <w:sz w:val="20"/>
                  <w:szCs w:val="20"/>
                  <w:rtl w:val="0"/>
                </w:rPr>
                <w:t xml:space="preserve">PI Learn — Onboarding Essentials</w:t>
              </w:r>
            </w:hyperlink>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AD">
            <w:pPr>
              <w:jc w:val="left"/>
              <w:rPr/>
            </w:pPr>
            <w:r w:rsidDel="00000000" w:rsidR="00000000" w:rsidRPr="00000000">
              <w:rPr>
                <w:rFonts w:ascii="Arial" w:cs="Arial" w:eastAsia="Arial" w:hAnsi="Arial"/>
                <w:b w:val="0"/>
                <w:bCs w:val="0"/>
                <w:color w:val="000000"/>
                <w:sz w:val="20"/>
                <w:szCs w:val="20"/>
                <w:rtl w:val="0"/>
              </w:rPr>
              <w:t xml:space="preserve">All</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AE">
            <w:pPr>
              <w:jc w:val="left"/>
              <w:rPr/>
            </w:pPr>
            <w:r w:rsidDel="00000000" w:rsidR="00000000" w:rsidRPr="00000000">
              <w:rPr>
                <w:rFonts w:ascii="Arial" w:cs="Arial" w:eastAsia="Arial" w:hAnsi="Arial"/>
                <w:b w:val="0"/>
                <w:bCs w:val="0"/>
                <w:color w:val="000000"/>
                <w:sz w:val="20"/>
                <w:szCs w:val="20"/>
                <w:rtl w:val="0"/>
              </w:rPr>
              <w:t xml:space="preserve">☐ Complete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AF">
            <w:pPr>
              <w:spacing w:after="0" w:before="0" w:lineRule="auto"/>
              <w:rPr/>
            </w:pPr>
            <w:r w:rsidDel="00000000" w:rsidR="00000000" w:rsidRPr="00000000">
              <w:rPr>
                <w:rFonts w:ascii="Arial" w:cs="Arial" w:eastAsia="Arial" w:hAnsi="Arial"/>
                <w:b w:val="1"/>
                <w:bCs w:val="1"/>
                <w:color w:val="000000"/>
                <w:sz w:val="20"/>
                <w:szCs w:val="20"/>
                <w:rtl w:val="0"/>
              </w:rPr>
              <w:t xml:space="preserve">Onboarding by Product (Online Course)</w:t>
            </w:r>
            <w:r w:rsidDel="00000000" w:rsidR="00000000" w:rsidRPr="00000000">
              <w:rPr>
                <w:rtl w:val="0"/>
              </w:rPr>
            </w:r>
          </w:p>
          <w:p w:rsidR="00000000" w:rsidDel="00000000" w:rsidP="00000000" w:rsidRDefault="00000000" w:rsidRPr="00000000" w14:paraId="000000B0">
            <w:pPr>
              <w:spacing w:after="0" w:before="40" w:lineRule="auto"/>
              <w:rPr/>
            </w:pPr>
            <w:r w:rsidDel="00000000" w:rsidR="00000000" w:rsidRPr="00000000">
              <w:rPr>
                <w:rFonts w:ascii="Arial" w:cs="Arial" w:eastAsia="Arial" w:hAnsi="Arial"/>
                <w:b w:val="0"/>
                <w:bCs w:val="0"/>
                <w:color w:val="555555"/>
                <w:sz w:val="20"/>
                <w:szCs w:val="20"/>
                <w:rtl w:val="0"/>
              </w:rPr>
              <w:t xml:space="preserve">Implementation of each PI tool — Hire, Inspire, Design, and Diagnose — for HR and managers.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B1">
            <w:pPr>
              <w:rPr/>
            </w:pPr>
            <w:hyperlink r:id="rId12">
              <w:r w:rsidDel="00000000" w:rsidR="00000000" w:rsidRPr="00000000">
                <w:rPr>
                  <w:rFonts w:ascii="Arial" w:cs="Arial" w:eastAsia="Arial" w:hAnsi="Arial"/>
                  <w:color w:val="2563c4"/>
                  <w:sz w:val="20"/>
                  <w:szCs w:val="20"/>
                  <w:rtl w:val="0"/>
                </w:rPr>
                <w:t xml:space="preserve">PI Learn — Onboarding by Product</w:t>
              </w:r>
            </w:hyperlink>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B2">
            <w:pPr>
              <w:jc w:val="left"/>
              <w:rPr/>
            </w:pPr>
            <w:r w:rsidDel="00000000" w:rsidR="00000000" w:rsidRPr="00000000">
              <w:rPr>
                <w:rFonts w:ascii="Arial" w:cs="Arial" w:eastAsia="Arial" w:hAnsi="Arial"/>
                <w:b w:val="0"/>
                <w:bCs w:val="0"/>
                <w:color w:val="000000"/>
                <w:sz w:val="20"/>
                <w:szCs w:val="20"/>
                <w:rtl w:val="0"/>
              </w:rPr>
              <w:t xml:space="preserve">All</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B3">
            <w:pPr>
              <w:jc w:val="left"/>
              <w:rPr/>
            </w:pPr>
            <w:r w:rsidDel="00000000" w:rsidR="00000000" w:rsidRPr="00000000">
              <w:rPr>
                <w:rFonts w:ascii="Arial" w:cs="Arial" w:eastAsia="Arial" w:hAnsi="Arial"/>
                <w:b w:val="0"/>
                <w:bCs w:val="0"/>
                <w:color w:val="000000"/>
                <w:sz w:val="20"/>
                <w:szCs w:val="20"/>
                <w:rtl w:val="0"/>
              </w:rPr>
              <w:t xml:space="preserve">☐ Complete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B4">
            <w:pPr>
              <w:spacing w:after="0" w:before="0" w:lineRule="auto"/>
              <w:rPr/>
            </w:pPr>
            <w:r w:rsidDel="00000000" w:rsidR="00000000" w:rsidRPr="00000000">
              <w:rPr>
                <w:rFonts w:ascii="Arial" w:cs="Arial" w:eastAsia="Arial" w:hAnsi="Arial"/>
                <w:b w:val="1"/>
                <w:bCs w:val="1"/>
                <w:color w:val="000000"/>
                <w:sz w:val="20"/>
                <w:szCs w:val="20"/>
                <w:rtl w:val="0"/>
              </w:rPr>
              <w:t xml:space="preserve">Reference Profiles (Online Course)</w:t>
            </w:r>
            <w:r w:rsidDel="00000000" w:rsidR="00000000" w:rsidRPr="00000000">
              <w:rPr>
                <w:rtl w:val="0"/>
              </w:rPr>
            </w:r>
          </w:p>
          <w:p w:rsidR="00000000" w:rsidDel="00000000" w:rsidP="00000000" w:rsidRDefault="00000000" w:rsidRPr="00000000" w14:paraId="000000B5">
            <w:pPr>
              <w:spacing w:after="0" w:before="40" w:lineRule="auto"/>
              <w:rPr/>
            </w:pPr>
            <w:r w:rsidDel="00000000" w:rsidR="00000000" w:rsidRPr="00000000">
              <w:rPr>
                <w:rFonts w:ascii="Arial" w:cs="Arial" w:eastAsia="Arial" w:hAnsi="Arial"/>
                <w:b w:val="0"/>
                <w:bCs w:val="0"/>
                <w:color w:val="555555"/>
                <w:sz w:val="20"/>
                <w:szCs w:val="20"/>
                <w:rtl w:val="0"/>
              </w:rPr>
              <w:t xml:space="preserve">Understand and apply Behavioral Assessment results to improve engagement, development, and hiring.</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B6">
            <w:pPr>
              <w:rPr/>
            </w:pPr>
            <w:hyperlink r:id="rId13">
              <w:r w:rsidDel="00000000" w:rsidR="00000000" w:rsidRPr="00000000">
                <w:rPr>
                  <w:rFonts w:ascii="Arial" w:cs="Arial" w:eastAsia="Arial" w:hAnsi="Arial"/>
                  <w:color w:val="2563c4"/>
                  <w:sz w:val="20"/>
                  <w:szCs w:val="20"/>
                  <w:rtl w:val="0"/>
                </w:rPr>
                <w:t xml:space="preserve">PI Learn — Reference Profiles</w:t>
              </w:r>
            </w:hyperlink>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B7">
            <w:pPr>
              <w:jc w:val="left"/>
              <w:rPr/>
            </w:pPr>
            <w:r w:rsidDel="00000000" w:rsidR="00000000" w:rsidRPr="00000000">
              <w:rPr>
                <w:rFonts w:ascii="Arial" w:cs="Arial" w:eastAsia="Arial" w:hAnsi="Arial"/>
                <w:b w:val="0"/>
                <w:bCs w:val="0"/>
                <w:color w:val="000000"/>
                <w:sz w:val="20"/>
                <w:szCs w:val="20"/>
                <w:rtl w:val="0"/>
              </w:rPr>
              <w:t xml:space="preserve">All</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B8">
            <w:pPr>
              <w:jc w:val="left"/>
              <w:rPr/>
            </w:pPr>
            <w:r w:rsidDel="00000000" w:rsidR="00000000" w:rsidRPr="00000000">
              <w:rPr>
                <w:rFonts w:ascii="Arial" w:cs="Arial" w:eastAsia="Arial" w:hAnsi="Arial"/>
                <w:b w:val="0"/>
                <w:bCs w:val="0"/>
                <w:color w:val="000000"/>
                <w:sz w:val="20"/>
                <w:szCs w:val="20"/>
                <w:rtl w:val="0"/>
              </w:rPr>
              <w:t xml:space="preserve">☐ Complete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B9">
            <w:pPr>
              <w:spacing w:after="0" w:before="0" w:lineRule="auto"/>
              <w:rPr/>
            </w:pPr>
            <w:r w:rsidDel="00000000" w:rsidR="00000000" w:rsidRPr="00000000">
              <w:rPr>
                <w:rFonts w:ascii="Arial" w:cs="Arial" w:eastAsia="Arial" w:hAnsi="Arial"/>
                <w:b w:val="1"/>
                <w:bCs w:val="1"/>
                <w:color w:val="000000"/>
                <w:sz w:val="20"/>
                <w:szCs w:val="20"/>
                <w:rtl w:val="0"/>
              </w:rPr>
              <w:t xml:space="preserve">Understanding Your Behavioral Assessment Results</w:t>
            </w:r>
            <w:r w:rsidDel="00000000" w:rsidR="00000000" w:rsidRPr="00000000">
              <w:rPr>
                <w:rtl w:val="0"/>
              </w:rPr>
            </w:r>
          </w:p>
          <w:p w:rsidR="00000000" w:rsidDel="00000000" w:rsidP="00000000" w:rsidRDefault="00000000" w:rsidRPr="00000000" w14:paraId="000000BA">
            <w:pPr>
              <w:spacing w:after="0" w:before="40" w:lineRule="auto"/>
              <w:rPr/>
            </w:pPr>
            <w:r w:rsidDel="00000000" w:rsidR="00000000" w:rsidRPr="00000000">
              <w:rPr>
                <w:rFonts w:ascii="Arial" w:cs="Arial" w:eastAsia="Arial" w:hAnsi="Arial"/>
                <w:b w:val="0"/>
                <w:bCs w:val="0"/>
                <w:color w:val="555555"/>
                <w:sz w:val="20"/>
                <w:szCs w:val="20"/>
                <w:rtl w:val="0"/>
              </w:rPr>
              <w:t xml:space="preserve">Interpret your Reference Profile, the four behavioral factors, and apply insights to your own work.</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BB">
            <w:pPr>
              <w:rPr/>
            </w:pPr>
            <w:hyperlink r:id="rId14">
              <w:r w:rsidDel="00000000" w:rsidR="00000000" w:rsidRPr="00000000">
                <w:rPr>
                  <w:rFonts w:ascii="Arial" w:cs="Arial" w:eastAsia="Arial" w:hAnsi="Arial"/>
                  <w:color w:val="2563c4"/>
                  <w:sz w:val="20"/>
                  <w:szCs w:val="20"/>
                  <w:rtl w:val="0"/>
                </w:rPr>
                <w:t xml:space="preserve">PI Learn — Behavioral Results</w:t>
              </w:r>
            </w:hyperlink>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BC">
            <w:pPr>
              <w:jc w:val="left"/>
              <w:rPr/>
            </w:pPr>
            <w:r w:rsidDel="00000000" w:rsidR="00000000" w:rsidRPr="00000000">
              <w:rPr>
                <w:rFonts w:ascii="Arial" w:cs="Arial" w:eastAsia="Arial" w:hAnsi="Arial"/>
                <w:b w:val="0"/>
                <w:bCs w:val="0"/>
                <w:color w:val="000000"/>
                <w:sz w:val="20"/>
                <w:szCs w:val="20"/>
                <w:rtl w:val="0"/>
              </w:rPr>
              <w:t xml:space="preserve">All</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BD">
            <w:pPr>
              <w:jc w:val="left"/>
              <w:rPr/>
            </w:pPr>
            <w:r w:rsidDel="00000000" w:rsidR="00000000" w:rsidRPr="00000000">
              <w:rPr>
                <w:rFonts w:ascii="Arial" w:cs="Arial" w:eastAsia="Arial" w:hAnsi="Arial"/>
                <w:b w:val="0"/>
                <w:bCs w:val="0"/>
                <w:color w:val="000000"/>
                <w:sz w:val="20"/>
                <w:szCs w:val="20"/>
                <w:rtl w:val="0"/>
              </w:rPr>
              <w:t xml:space="preserve">☐ Complete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BE">
            <w:pPr>
              <w:spacing w:after="0" w:before="0" w:lineRule="auto"/>
              <w:rPr/>
            </w:pPr>
            <w:r w:rsidDel="00000000" w:rsidR="00000000" w:rsidRPr="00000000">
              <w:rPr>
                <w:rFonts w:ascii="Arial" w:cs="Arial" w:eastAsia="Arial" w:hAnsi="Arial"/>
                <w:b w:val="1"/>
                <w:bCs w:val="1"/>
                <w:color w:val="000000"/>
                <w:sz w:val="20"/>
                <w:szCs w:val="20"/>
                <w:rtl w:val="0"/>
              </w:rPr>
              <w:t xml:space="preserve">Getting Started with PI — FREE Live Session</w:t>
            </w:r>
            <w:r w:rsidDel="00000000" w:rsidR="00000000" w:rsidRPr="00000000">
              <w:rPr>
                <w:rtl w:val="0"/>
              </w:rPr>
            </w:r>
          </w:p>
          <w:p w:rsidR="00000000" w:rsidDel="00000000" w:rsidP="00000000" w:rsidRDefault="00000000" w:rsidRPr="00000000" w14:paraId="000000BF">
            <w:pPr>
              <w:spacing w:after="0" w:before="40" w:lineRule="auto"/>
              <w:rPr/>
            </w:pPr>
            <w:r w:rsidDel="00000000" w:rsidR="00000000" w:rsidRPr="00000000">
              <w:rPr>
                <w:rFonts w:ascii="Arial" w:cs="Arial" w:eastAsia="Arial" w:hAnsi="Arial"/>
                <w:b w:val="0"/>
                <w:bCs w:val="0"/>
                <w:color w:val="555555"/>
                <w:sz w:val="20"/>
                <w:szCs w:val="20"/>
                <w:rtl w:val="0"/>
              </w:rPr>
              <w:t xml:space="preserve">2-hour virtual session run by PI. Covers PI tools and how to use them. Audience: Implementation Team.</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C0">
            <w:pPr>
              <w:rPr/>
            </w:pPr>
            <w:hyperlink r:id="rId15">
              <w:r w:rsidDel="00000000" w:rsidR="00000000" w:rsidRPr="00000000">
                <w:rPr>
                  <w:rFonts w:ascii="Arial" w:cs="Arial" w:eastAsia="Arial" w:hAnsi="Arial"/>
                  <w:color w:val="2563c4"/>
                  <w:sz w:val="20"/>
                  <w:szCs w:val="20"/>
                  <w:rtl w:val="0"/>
                </w:rPr>
                <w:t xml:space="preserve">Register Here</w:t>
              </w:r>
            </w:hyperlink>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C1">
            <w:pPr>
              <w:jc w:val="left"/>
              <w:rPr/>
            </w:pPr>
            <w:r w:rsidDel="00000000" w:rsidR="00000000" w:rsidRPr="00000000">
              <w:rPr>
                <w:rFonts w:ascii="Arial" w:cs="Arial" w:eastAsia="Arial" w:hAnsi="Arial"/>
                <w:b w:val="0"/>
                <w:bCs w:val="0"/>
                <w:color w:val="000000"/>
                <w:sz w:val="20"/>
                <w:szCs w:val="20"/>
                <w:rtl w:val="0"/>
              </w:rPr>
              <w:t xml:space="preserve">Impl. Team</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C2">
            <w:pPr>
              <w:jc w:val="left"/>
              <w:rPr/>
            </w:pPr>
            <w:r w:rsidDel="00000000" w:rsidR="00000000" w:rsidRPr="00000000">
              <w:rPr>
                <w:rFonts w:ascii="Arial" w:cs="Arial" w:eastAsia="Arial" w:hAnsi="Arial"/>
                <w:b w:val="0"/>
                <w:bCs w:val="0"/>
                <w:color w:val="000000"/>
                <w:sz w:val="20"/>
                <w:szCs w:val="20"/>
                <w:rtl w:val="0"/>
              </w:rPr>
              <w:t xml:space="preserve">☐ Registered☐ Complete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C3">
            <w:pPr>
              <w:spacing w:after="0" w:before="0" w:lineRule="auto"/>
              <w:rPr/>
            </w:pPr>
            <w:r w:rsidDel="00000000" w:rsidR="00000000" w:rsidRPr="00000000">
              <w:rPr>
                <w:rFonts w:ascii="Arial" w:cs="Arial" w:eastAsia="Arial" w:hAnsi="Arial"/>
                <w:b w:val="1"/>
                <w:bCs w:val="1"/>
                <w:color w:val="000000"/>
                <w:sz w:val="20"/>
                <w:szCs w:val="20"/>
                <w:rtl w:val="0"/>
              </w:rPr>
              <w:t xml:space="preserve">PI 101: Behavioral Basics — FREE Live Session</w:t>
            </w:r>
            <w:r w:rsidDel="00000000" w:rsidR="00000000" w:rsidRPr="00000000">
              <w:rPr>
                <w:rtl w:val="0"/>
              </w:rPr>
            </w:r>
          </w:p>
          <w:p w:rsidR="00000000" w:rsidDel="00000000" w:rsidP="00000000" w:rsidRDefault="00000000" w:rsidRPr="00000000" w14:paraId="000000C4">
            <w:pPr>
              <w:spacing w:after="0" w:before="40" w:lineRule="auto"/>
              <w:rPr/>
            </w:pPr>
            <w:r w:rsidDel="00000000" w:rsidR="00000000" w:rsidRPr="00000000">
              <w:rPr>
                <w:rFonts w:ascii="Arial" w:cs="Arial" w:eastAsia="Arial" w:hAnsi="Arial"/>
                <w:b w:val="0"/>
                <w:bCs w:val="0"/>
                <w:color w:val="555555"/>
                <w:sz w:val="20"/>
                <w:szCs w:val="20"/>
                <w:rtl w:val="0"/>
              </w:rPr>
              <w:t xml:space="preserve">60-minute virtual session. How PI science works. Bring your behavioral report. Audience: All PI users.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C5">
            <w:pPr>
              <w:rPr/>
            </w:pPr>
            <w:hyperlink r:id="rId16">
              <w:r w:rsidDel="00000000" w:rsidR="00000000" w:rsidRPr="00000000">
                <w:rPr>
                  <w:rFonts w:ascii="Arial" w:cs="Arial" w:eastAsia="Arial" w:hAnsi="Arial"/>
                  <w:color w:val="2563c4"/>
                  <w:sz w:val="20"/>
                  <w:szCs w:val="20"/>
                  <w:rtl w:val="0"/>
                </w:rPr>
                <w:t xml:space="preserve">Register Here</w:t>
              </w:r>
            </w:hyperlink>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C6">
            <w:pPr>
              <w:jc w:val="left"/>
              <w:rPr/>
            </w:pPr>
            <w:r w:rsidDel="00000000" w:rsidR="00000000" w:rsidRPr="00000000">
              <w:rPr>
                <w:rFonts w:ascii="Arial" w:cs="Arial" w:eastAsia="Arial" w:hAnsi="Arial"/>
                <w:b w:val="0"/>
                <w:bCs w:val="0"/>
                <w:color w:val="000000"/>
                <w:sz w:val="20"/>
                <w:szCs w:val="20"/>
                <w:rtl w:val="0"/>
              </w:rPr>
              <w:t xml:space="preserve">All Users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C7">
            <w:pPr>
              <w:jc w:val="left"/>
              <w:rPr/>
            </w:pPr>
            <w:r w:rsidDel="00000000" w:rsidR="00000000" w:rsidRPr="00000000">
              <w:rPr>
                <w:rFonts w:ascii="Arial" w:cs="Arial" w:eastAsia="Arial" w:hAnsi="Arial"/>
                <w:b w:val="0"/>
                <w:bCs w:val="0"/>
                <w:color w:val="000000"/>
                <w:sz w:val="20"/>
                <w:szCs w:val="20"/>
                <w:rtl w:val="0"/>
              </w:rPr>
              <w:t xml:space="preserve">☐ Registered☐ Complete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C8">
            <w:pPr>
              <w:spacing w:after="0" w:before="0" w:lineRule="auto"/>
              <w:rPr/>
            </w:pPr>
            <w:r w:rsidDel="00000000" w:rsidR="00000000" w:rsidRPr="00000000">
              <w:rPr>
                <w:rFonts w:ascii="Arial" w:cs="Arial" w:eastAsia="Arial" w:hAnsi="Arial"/>
                <w:b w:val="1"/>
                <w:bCs w:val="1"/>
                <w:color w:val="000000"/>
                <w:sz w:val="20"/>
                <w:szCs w:val="20"/>
                <w:rtl w:val="0"/>
              </w:rPr>
              <w:t xml:space="preserve">Register for PI Certification</w:t>
            </w:r>
            <w:r w:rsidDel="00000000" w:rsidR="00000000" w:rsidRPr="00000000">
              <w:rPr>
                <w:rtl w:val="0"/>
              </w:rPr>
            </w:r>
          </w:p>
          <w:p w:rsidR="00000000" w:rsidDel="00000000" w:rsidP="00000000" w:rsidRDefault="00000000" w:rsidRPr="00000000" w14:paraId="000000C9">
            <w:pPr>
              <w:spacing w:after="0" w:before="40" w:lineRule="auto"/>
              <w:rPr/>
            </w:pPr>
            <w:r w:rsidDel="00000000" w:rsidR="00000000" w:rsidRPr="00000000">
              <w:rPr>
                <w:rFonts w:ascii="Arial" w:cs="Arial" w:eastAsia="Arial" w:hAnsi="Arial"/>
                <w:b w:val="0"/>
                <w:bCs w:val="0"/>
                <w:color w:val="555555"/>
                <w:sz w:val="20"/>
                <w:szCs w:val="20"/>
                <w:rtl w:val="0"/>
              </w:rPr>
              <w:t xml:space="preserve">All implementation team members should register for and complete their PI Certification during the implementation period.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CA">
            <w:pPr>
              <w:rPr/>
            </w:pPr>
            <w:hyperlink r:id="rId17">
              <w:r w:rsidDel="00000000" w:rsidR="00000000" w:rsidRPr="00000000">
                <w:rPr>
                  <w:rFonts w:ascii="Arial" w:cs="Arial" w:eastAsia="Arial" w:hAnsi="Arial"/>
                  <w:color w:val="2563c4"/>
                  <w:sz w:val="20"/>
                  <w:szCs w:val="20"/>
                  <w:rtl w:val="0"/>
                </w:rPr>
                <w:t xml:space="preserve">PI Learn</w:t>
              </w:r>
            </w:hyperlink>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CB">
            <w:pPr>
              <w:jc w:val="left"/>
              <w:rPr/>
            </w:pPr>
            <w:r w:rsidDel="00000000" w:rsidR="00000000" w:rsidRPr="00000000">
              <w:rPr>
                <w:rFonts w:ascii="Arial" w:cs="Arial" w:eastAsia="Arial" w:hAnsi="Arial"/>
                <w:b w:val="0"/>
                <w:bCs w:val="0"/>
                <w:color w:val="000000"/>
                <w:sz w:val="20"/>
                <w:szCs w:val="20"/>
                <w:rtl w:val="0"/>
              </w:rPr>
              <w:t xml:space="preserve">Impl. Team</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CC">
            <w:pPr>
              <w:jc w:val="left"/>
              <w:rPr/>
            </w:pPr>
            <w:r w:rsidDel="00000000" w:rsidR="00000000" w:rsidRPr="00000000">
              <w:rPr>
                <w:rFonts w:ascii="Arial" w:cs="Arial" w:eastAsia="Arial" w:hAnsi="Arial"/>
                <w:b w:val="0"/>
                <w:bCs w:val="0"/>
                <w:color w:val="000000"/>
                <w:sz w:val="20"/>
                <w:szCs w:val="20"/>
                <w:rtl w:val="0"/>
              </w:rPr>
              <w:t xml:space="preserve">☐ Registered☐ In Progress☐ Certified</w:t>
            </w:r>
            <w:r w:rsidDel="00000000" w:rsidR="00000000" w:rsidRPr="00000000">
              <w:rPr>
                <w:rtl w:val="0"/>
              </w:rPr>
            </w:r>
          </w:p>
        </w:tc>
      </w:tr>
    </w:tbl>
    <w:p w:rsidR="00000000" w:rsidDel="00000000" w:rsidP="00000000" w:rsidRDefault="00000000" w:rsidRPr="00000000" w14:paraId="000000CD">
      <w:pPr>
        <w:spacing w:after="0" w:before="100" w:lineRule="auto"/>
        <w:rPr/>
      </w:pPr>
      <w:r w:rsidDel="00000000" w:rsidR="00000000" w:rsidRPr="00000000">
        <w:rPr>
          <w:rtl w:val="0"/>
        </w:rPr>
      </w:r>
    </w:p>
    <w:p w:rsidR="00000000" w:rsidDel="00000000" w:rsidP="00000000" w:rsidRDefault="00000000" w:rsidRPr="00000000" w14:paraId="000000CE">
      <w:pPr>
        <w:pStyle w:val="Heading2"/>
        <w:rPr/>
      </w:pPr>
      <w:r w:rsidDel="00000000" w:rsidR="00000000" w:rsidRPr="00000000">
        <w:rPr>
          <w:rFonts w:ascii="Arial" w:cs="Arial" w:eastAsia="Arial" w:hAnsi="Arial"/>
          <w:b w:val="1"/>
          <w:bCs w:val="1"/>
          <w:color w:val="2e75b6"/>
          <w:sz w:val="26"/>
          <w:szCs w:val="26"/>
          <w:rtl w:val="0"/>
        </w:rPr>
        <w:t xml:space="preserve">Module Training — PI Hire [Complete Before Phase 2 Hire Activities]</w:t>
      </w:r>
      <w:r w:rsidDel="00000000" w:rsidR="00000000" w:rsidRPr="00000000">
        <w:rPr>
          <w:rtl w:val="0"/>
        </w:rPr>
      </w:r>
    </w:p>
    <w:tbl>
      <w:tblPr>
        <w:tblStyle w:val="Table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00"/>
        <w:gridCol w:w="3560"/>
        <w:gridCol w:w="2000"/>
        <w:tblGridChange w:id="0">
          <w:tblGrid>
            <w:gridCol w:w="3800"/>
            <w:gridCol w:w="3560"/>
            <w:gridCol w:w="200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0CF">
            <w:pPr>
              <w:jc w:val="left"/>
              <w:rPr/>
            </w:pPr>
            <w:r w:rsidDel="00000000" w:rsidR="00000000" w:rsidRPr="00000000">
              <w:rPr>
                <w:rFonts w:ascii="Arial" w:cs="Arial" w:eastAsia="Arial" w:hAnsi="Arial"/>
                <w:b w:val="1"/>
                <w:bCs w:val="1"/>
                <w:color w:val="1f3864"/>
                <w:sz w:val="20"/>
                <w:szCs w:val="20"/>
                <w:rtl w:val="0"/>
              </w:rPr>
              <w:t xml:space="preserve">Course / Resource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0D0">
            <w:pPr>
              <w:jc w:val="left"/>
              <w:rPr/>
            </w:pPr>
            <w:r w:rsidDel="00000000" w:rsidR="00000000" w:rsidRPr="00000000">
              <w:rPr>
                <w:rFonts w:ascii="Arial" w:cs="Arial" w:eastAsia="Arial" w:hAnsi="Arial"/>
                <w:b w:val="1"/>
                <w:bCs w:val="1"/>
                <w:color w:val="1f3864"/>
                <w:sz w:val="20"/>
                <w:szCs w:val="20"/>
                <w:rtl w:val="0"/>
              </w:rPr>
              <w:t xml:space="preserve">Link</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0D1">
            <w:pPr>
              <w:jc w:val="left"/>
              <w:rPr/>
            </w:pPr>
            <w:r w:rsidDel="00000000" w:rsidR="00000000" w:rsidRPr="00000000">
              <w:rPr>
                <w:rFonts w:ascii="Arial" w:cs="Arial" w:eastAsia="Arial" w:hAnsi="Arial"/>
                <w:b w:val="1"/>
                <w:bCs w:val="1"/>
                <w:color w:val="1f3864"/>
                <w:sz w:val="20"/>
                <w:szCs w:val="20"/>
                <w:rtl w:val="0"/>
              </w:rPr>
              <w:t xml:space="preserve">Status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D2">
            <w:pPr>
              <w:spacing w:after="0" w:before="0" w:lineRule="auto"/>
              <w:rPr/>
            </w:pPr>
            <w:r w:rsidDel="00000000" w:rsidR="00000000" w:rsidRPr="00000000">
              <w:rPr>
                <w:rFonts w:ascii="Arial" w:cs="Arial" w:eastAsia="Arial" w:hAnsi="Arial"/>
                <w:b w:val="1"/>
                <w:bCs w:val="1"/>
                <w:color w:val="000000"/>
                <w:sz w:val="20"/>
                <w:szCs w:val="20"/>
                <w:rtl w:val="0"/>
              </w:rPr>
              <w:t xml:space="preserve">Hire the Right Talent</w:t>
            </w:r>
            <w:r w:rsidDel="00000000" w:rsidR="00000000" w:rsidRPr="00000000">
              <w:rPr>
                <w:rtl w:val="0"/>
              </w:rPr>
            </w:r>
          </w:p>
          <w:p w:rsidR="00000000" w:rsidDel="00000000" w:rsidP="00000000" w:rsidRDefault="00000000" w:rsidRPr="00000000" w14:paraId="000000D3">
            <w:pPr>
              <w:spacing w:after="0" w:before="40" w:lineRule="auto"/>
              <w:rPr/>
            </w:pPr>
            <w:r w:rsidDel="00000000" w:rsidR="00000000" w:rsidRPr="00000000">
              <w:rPr>
                <w:rFonts w:ascii="Arial" w:cs="Arial" w:eastAsia="Arial" w:hAnsi="Arial"/>
                <w:b w:val="0"/>
                <w:bCs w:val="0"/>
                <w:color w:val="555555"/>
                <w:sz w:val="20"/>
                <w:szCs w:val="20"/>
                <w:rtl w:val="0"/>
              </w:rPr>
              <w:t xml:space="preserve">Apply behavioral data to make objective hiring decisions, create job targets, and build a robust hiring pipeline.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D4">
            <w:pPr>
              <w:rPr/>
            </w:pPr>
            <w:hyperlink r:id="rId18">
              <w:r w:rsidDel="00000000" w:rsidR="00000000" w:rsidRPr="00000000">
                <w:rPr>
                  <w:rFonts w:ascii="Arial" w:cs="Arial" w:eastAsia="Arial" w:hAnsi="Arial"/>
                  <w:color w:val="2563c4"/>
                  <w:sz w:val="20"/>
                  <w:szCs w:val="20"/>
                  <w:rtl w:val="0"/>
                </w:rPr>
                <w:t xml:space="preserve">Hire the Right Talent</w:t>
              </w:r>
            </w:hyperlink>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D5">
            <w:pPr>
              <w:jc w:val="left"/>
              <w:rPr/>
            </w:pPr>
            <w:r w:rsidDel="00000000" w:rsidR="00000000" w:rsidRPr="00000000">
              <w:rPr>
                <w:rFonts w:ascii="Arial" w:cs="Arial" w:eastAsia="Arial" w:hAnsi="Arial"/>
                <w:b w:val="0"/>
                <w:bCs w:val="0"/>
                <w:color w:val="000000"/>
                <w:sz w:val="20"/>
                <w:szCs w:val="20"/>
                <w:rtl w:val="0"/>
              </w:rPr>
              <w:t xml:space="preserve">☐ Complete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D6">
            <w:pPr>
              <w:spacing w:after="0" w:before="0" w:lineRule="auto"/>
              <w:rPr/>
            </w:pPr>
            <w:r w:rsidDel="00000000" w:rsidR="00000000" w:rsidRPr="00000000">
              <w:rPr>
                <w:rFonts w:ascii="Arial" w:cs="Arial" w:eastAsia="Arial" w:hAnsi="Arial"/>
                <w:b w:val="1"/>
                <w:bCs w:val="1"/>
                <w:color w:val="000000"/>
                <w:sz w:val="20"/>
                <w:szCs w:val="20"/>
                <w:rtl w:val="0"/>
              </w:rPr>
              <w:t xml:space="preserve">Create and Manage Job Targets</w:t>
            </w:r>
            <w:r w:rsidDel="00000000" w:rsidR="00000000" w:rsidRPr="00000000">
              <w:rPr>
                <w:rtl w:val="0"/>
              </w:rPr>
            </w:r>
          </w:p>
          <w:p w:rsidR="00000000" w:rsidDel="00000000" w:rsidP="00000000" w:rsidRDefault="00000000" w:rsidRPr="00000000" w14:paraId="000000D7">
            <w:pPr>
              <w:spacing w:after="0" w:before="40" w:lineRule="auto"/>
              <w:rPr/>
            </w:pPr>
            <w:r w:rsidDel="00000000" w:rsidR="00000000" w:rsidRPr="00000000">
              <w:rPr>
                <w:rFonts w:ascii="Arial" w:cs="Arial" w:eastAsia="Arial" w:hAnsi="Arial"/>
                <w:b w:val="0"/>
                <w:bCs w:val="0"/>
                <w:color w:val="555555"/>
                <w:sz w:val="20"/>
                <w:szCs w:val="20"/>
                <w:rtl w:val="0"/>
              </w:rPr>
              <w:t xml:space="preserve">Align stakeholders, define behavioral and cognitive requirements, and use data to improve hiring and coaching decisions.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D8">
            <w:pPr>
              <w:rPr/>
            </w:pPr>
            <w:hyperlink r:id="rId19">
              <w:r w:rsidDel="00000000" w:rsidR="00000000" w:rsidRPr="00000000">
                <w:rPr>
                  <w:rFonts w:ascii="Arial" w:cs="Arial" w:eastAsia="Arial" w:hAnsi="Arial"/>
                  <w:color w:val="2563c4"/>
                  <w:sz w:val="20"/>
                  <w:szCs w:val="20"/>
                  <w:rtl w:val="0"/>
                </w:rPr>
                <w:t xml:space="preserve">Create and Manage Job Targets</w:t>
              </w:r>
            </w:hyperlink>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D9">
            <w:pPr>
              <w:jc w:val="left"/>
              <w:rPr/>
            </w:pPr>
            <w:r w:rsidDel="00000000" w:rsidR="00000000" w:rsidRPr="00000000">
              <w:rPr>
                <w:rFonts w:ascii="Arial" w:cs="Arial" w:eastAsia="Arial" w:hAnsi="Arial"/>
                <w:b w:val="0"/>
                <w:bCs w:val="0"/>
                <w:color w:val="000000"/>
                <w:sz w:val="20"/>
                <w:szCs w:val="20"/>
                <w:rtl w:val="0"/>
              </w:rPr>
              <w:t xml:space="preserve">☐ Complete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DA">
            <w:pPr>
              <w:spacing w:after="0" w:before="0" w:lineRule="auto"/>
              <w:rPr/>
            </w:pPr>
            <w:r w:rsidDel="00000000" w:rsidR="00000000" w:rsidRPr="00000000">
              <w:rPr>
                <w:rFonts w:ascii="Arial" w:cs="Arial" w:eastAsia="Arial" w:hAnsi="Arial"/>
                <w:b w:val="1"/>
                <w:bCs w:val="1"/>
                <w:color w:val="000000"/>
                <w:sz w:val="20"/>
                <w:szCs w:val="20"/>
                <w:rtl w:val="0"/>
              </w:rPr>
              <w:t xml:space="preserve">Behavioral Interview Questions Guide</w:t>
            </w:r>
            <w:r w:rsidDel="00000000" w:rsidR="00000000" w:rsidRPr="00000000">
              <w:rPr>
                <w:rtl w:val="0"/>
              </w:rPr>
            </w:r>
          </w:p>
          <w:p w:rsidR="00000000" w:rsidDel="00000000" w:rsidP="00000000" w:rsidRDefault="00000000" w:rsidRPr="00000000" w14:paraId="000000DB">
            <w:pPr>
              <w:spacing w:after="0" w:before="40" w:lineRule="auto"/>
              <w:rPr/>
            </w:pPr>
            <w:r w:rsidDel="00000000" w:rsidR="00000000" w:rsidRPr="00000000">
              <w:rPr>
                <w:rFonts w:ascii="Arial" w:cs="Arial" w:eastAsia="Arial" w:hAnsi="Arial"/>
                <w:b w:val="0"/>
                <w:bCs w:val="0"/>
                <w:color w:val="555555"/>
                <w:sz w:val="20"/>
                <w:szCs w:val="20"/>
                <w:rtl w:val="0"/>
              </w:rPr>
              <w:t xml:space="preserve">Apply factor-based insights to probe deeper in interviews and make more informed hiring decisions.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DC">
            <w:pPr>
              <w:rPr/>
            </w:pPr>
            <w:hyperlink r:id="rId20">
              <w:r w:rsidDel="00000000" w:rsidR="00000000" w:rsidRPr="00000000">
                <w:rPr>
                  <w:rFonts w:ascii="Arial" w:cs="Arial" w:eastAsia="Arial" w:hAnsi="Arial"/>
                  <w:color w:val="2563c4"/>
                  <w:sz w:val="20"/>
                  <w:szCs w:val="20"/>
                  <w:rtl w:val="0"/>
                </w:rPr>
                <w:t xml:space="preserve">Behavioral Interview Questions Guide</w:t>
              </w:r>
            </w:hyperlink>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DD">
            <w:pPr>
              <w:jc w:val="left"/>
              <w:rPr/>
            </w:pPr>
            <w:r w:rsidDel="00000000" w:rsidR="00000000" w:rsidRPr="00000000">
              <w:rPr>
                <w:rFonts w:ascii="Arial" w:cs="Arial" w:eastAsia="Arial" w:hAnsi="Arial"/>
                <w:b w:val="0"/>
                <w:bCs w:val="0"/>
                <w:color w:val="000000"/>
                <w:sz w:val="20"/>
                <w:szCs w:val="20"/>
                <w:rtl w:val="0"/>
              </w:rPr>
              <w:t xml:space="preserve">☐ Complete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DE">
            <w:pPr>
              <w:spacing w:after="0" w:before="0" w:lineRule="auto"/>
              <w:rPr/>
            </w:pPr>
            <w:r w:rsidDel="00000000" w:rsidR="00000000" w:rsidRPr="00000000">
              <w:rPr>
                <w:rFonts w:ascii="Arial" w:cs="Arial" w:eastAsia="Arial" w:hAnsi="Arial"/>
                <w:b w:val="1"/>
                <w:bCs w:val="1"/>
                <w:color w:val="000000"/>
                <w:sz w:val="20"/>
                <w:szCs w:val="20"/>
                <w:rtl w:val="0"/>
              </w:rPr>
              <w:t xml:space="preserve">How to Hire for Culture Fit</w:t>
            </w:r>
            <w:r w:rsidDel="00000000" w:rsidR="00000000" w:rsidRPr="00000000">
              <w:rPr>
                <w:rtl w:val="0"/>
              </w:rPr>
            </w:r>
          </w:p>
          <w:p w:rsidR="00000000" w:rsidDel="00000000" w:rsidP="00000000" w:rsidRDefault="00000000" w:rsidRPr="00000000" w14:paraId="000000DF">
            <w:pPr>
              <w:spacing w:after="0" w:before="40" w:lineRule="auto"/>
              <w:rPr/>
            </w:pPr>
            <w:r w:rsidDel="00000000" w:rsidR="00000000" w:rsidRPr="00000000">
              <w:rPr>
                <w:rFonts w:ascii="Arial" w:cs="Arial" w:eastAsia="Arial" w:hAnsi="Arial"/>
                <w:b w:val="0"/>
                <w:bCs w:val="0"/>
                <w:color w:val="555555"/>
                <w:sz w:val="20"/>
                <w:szCs w:val="20"/>
                <w:rtl w:val="0"/>
              </w:rPr>
              <w:t xml:space="preserve">Assess culture, build an interview guide, conduct and score cultural interviews, and add value to the hiring process.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E0">
            <w:pPr>
              <w:rPr/>
            </w:pPr>
            <w:hyperlink r:id="rId21">
              <w:r w:rsidDel="00000000" w:rsidR="00000000" w:rsidRPr="00000000">
                <w:rPr>
                  <w:rFonts w:ascii="Arial" w:cs="Arial" w:eastAsia="Arial" w:hAnsi="Arial"/>
                  <w:color w:val="2563c4"/>
                  <w:sz w:val="20"/>
                  <w:szCs w:val="20"/>
                  <w:rtl w:val="0"/>
                </w:rPr>
                <w:t xml:space="preserve">How to Hire for Culture Fit</w:t>
              </w:r>
            </w:hyperlink>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E1">
            <w:pPr>
              <w:jc w:val="left"/>
              <w:rPr/>
            </w:pPr>
            <w:r w:rsidDel="00000000" w:rsidR="00000000" w:rsidRPr="00000000">
              <w:rPr>
                <w:rFonts w:ascii="Arial" w:cs="Arial" w:eastAsia="Arial" w:hAnsi="Arial"/>
                <w:b w:val="0"/>
                <w:bCs w:val="0"/>
                <w:color w:val="000000"/>
                <w:sz w:val="20"/>
                <w:szCs w:val="20"/>
                <w:rtl w:val="0"/>
              </w:rPr>
              <w:t xml:space="preserve">☐ Complete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E2">
            <w:pPr>
              <w:spacing w:after="0" w:before="0" w:lineRule="auto"/>
              <w:rPr/>
            </w:pPr>
            <w:r w:rsidDel="00000000" w:rsidR="00000000" w:rsidRPr="00000000">
              <w:rPr>
                <w:rFonts w:ascii="Arial" w:cs="Arial" w:eastAsia="Arial" w:hAnsi="Arial"/>
                <w:b w:val="1"/>
                <w:bCs w:val="1"/>
                <w:color w:val="000000"/>
                <w:sz w:val="20"/>
                <w:szCs w:val="20"/>
                <w:rtl w:val="0"/>
              </w:rPr>
              <w:t xml:space="preserve">How to Build a Diverse Workforce</w:t>
            </w:r>
            <w:r w:rsidDel="00000000" w:rsidR="00000000" w:rsidRPr="00000000">
              <w:rPr>
                <w:rtl w:val="0"/>
              </w:rPr>
            </w:r>
          </w:p>
          <w:p w:rsidR="00000000" w:rsidDel="00000000" w:rsidP="00000000" w:rsidRDefault="00000000" w:rsidRPr="00000000" w14:paraId="000000E3">
            <w:pPr>
              <w:spacing w:after="0" w:before="40" w:lineRule="auto"/>
              <w:rPr/>
            </w:pPr>
            <w:r w:rsidDel="00000000" w:rsidR="00000000" w:rsidRPr="00000000">
              <w:rPr>
                <w:rFonts w:ascii="Arial" w:cs="Arial" w:eastAsia="Arial" w:hAnsi="Arial"/>
                <w:b w:val="0"/>
                <w:bCs w:val="0"/>
                <w:color w:val="555555"/>
                <w:sz w:val="20"/>
                <w:szCs w:val="20"/>
                <w:rtl w:val="0"/>
              </w:rPr>
              <w:t xml:space="preserve">Build inclusive hiring practices using behavioral data and structured interview processes.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E4">
            <w:pPr>
              <w:rPr/>
            </w:pPr>
            <w:hyperlink r:id="rId22">
              <w:r w:rsidDel="00000000" w:rsidR="00000000" w:rsidRPr="00000000">
                <w:rPr>
                  <w:rFonts w:ascii="Arial" w:cs="Arial" w:eastAsia="Arial" w:hAnsi="Arial"/>
                  <w:color w:val="2563c4"/>
                  <w:sz w:val="20"/>
                  <w:szCs w:val="20"/>
                  <w:rtl w:val="0"/>
                </w:rPr>
                <w:t xml:space="preserve">How to Build a Diverse Workforce</w:t>
              </w:r>
            </w:hyperlink>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E5">
            <w:pPr>
              <w:jc w:val="left"/>
              <w:rPr/>
            </w:pPr>
            <w:r w:rsidDel="00000000" w:rsidR="00000000" w:rsidRPr="00000000">
              <w:rPr>
                <w:rFonts w:ascii="Arial" w:cs="Arial" w:eastAsia="Arial" w:hAnsi="Arial"/>
                <w:b w:val="0"/>
                <w:bCs w:val="0"/>
                <w:color w:val="000000"/>
                <w:sz w:val="20"/>
                <w:szCs w:val="20"/>
                <w:rtl w:val="0"/>
              </w:rPr>
              <w:t xml:space="preserve">☐ Complete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E6">
            <w:pPr>
              <w:spacing w:after="0" w:before="0" w:lineRule="auto"/>
              <w:rPr/>
            </w:pPr>
            <w:r w:rsidDel="00000000" w:rsidR="00000000" w:rsidRPr="00000000">
              <w:rPr>
                <w:rFonts w:ascii="Arial" w:cs="Arial" w:eastAsia="Arial" w:hAnsi="Arial"/>
                <w:b w:val="1"/>
                <w:bCs w:val="1"/>
                <w:color w:val="000000"/>
                <w:sz w:val="20"/>
                <w:szCs w:val="20"/>
                <w:rtl w:val="0"/>
              </w:rPr>
              <w:t xml:space="preserve">Cognitive Assessment Resources</w:t>
            </w:r>
            <w:r w:rsidDel="00000000" w:rsidR="00000000" w:rsidRPr="00000000">
              <w:rPr>
                <w:rtl w:val="0"/>
              </w:rPr>
            </w:r>
          </w:p>
          <w:p w:rsidR="00000000" w:rsidDel="00000000" w:rsidP="00000000" w:rsidRDefault="00000000" w:rsidRPr="00000000" w14:paraId="000000E7">
            <w:pPr>
              <w:spacing w:after="0" w:before="40" w:lineRule="auto"/>
              <w:rPr/>
            </w:pPr>
            <w:r w:rsidDel="00000000" w:rsidR="00000000" w:rsidRPr="00000000">
              <w:rPr>
                <w:rFonts w:ascii="Arial" w:cs="Arial" w:eastAsia="Arial" w:hAnsi="Arial"/>
                <w:b w:val="0"/>
                <w:bCs w:val="0"/>
                <w:color w:val="555555"/>
                <w:sz w:val="20"/>
                <w:szCs w:val="20"/>
                <w:rtl w:val="0"/>
              </w:rPr>
              <w:t xml:space="preserve">Getting the most out of the Cognitive Assessment, admin guide, sample questions, and the science behind it.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E8">
            <w:pPr>
              <w:rPr/>
            </w:pPr>
            <w:hyperlink r:id="rId23">
              <w:r w:rsidDel="00000000" w:rsidR="00000000" w:rsidRPr="00000000">
                <w:rPr>
                  <w:rFonts w:ascii="Arial" w:cs="Arial" w:eastAsia="Arial" w:hAnsi="Arial"/>
                  <w:color w:val="2563c4"/>
                  <w:sz w:val="20"/>
                  <w:szCs w:val="20"/>
                  <w:rtl w:val="0"/>
                </w:rPr>
                <w:t xml:space="preserve">Cognitive Assessment Resources</w:t>
              </w:r>
            </w:hyperlink>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E9">
            <w:pPr>
              <w:jc w:val="left"/>
              <w:rPr/>
            </w:pPr>
            <w:r w:rsidDel="00000000" w:rsidR="00000000" w:rsidRPr="00000000">
              <w:rPr>
                <w:rFonts w:ascii="Arial" w:cs="Arial" w:eastAsia="Arial" w:hAnsi="Arial"/>
                <w:b w:val="0"/>
                <w:bCs w:val="0"/>
                <w:color w:val="000000"/>
                <w:sz w:val="20"/>
                <w:szCs w:val="20"/>
                <w:rtl w:val="0"/>
              </w:rPr>
              <w:t xml:space="preserve">☐ Complete</w:t>
            </w:r>
            <w:r w:rsidDel="00000000" w:rsidR="00000000" w:rsidRPr="00000000">
              <w:rPr>
                <w:rtl w:val="0"/>
              </w:rPr>
            </w:r>
          </w:p>
        </w:tc>
      </w:tr>
    </w:tbl>
    <w:p w:rsidR="00000000" w:rsidDel="00000000" w:rsidP="00000000" w:rsidRDefault="00000000" w:rsidRPr="00000000" w14:paraId="000000EA">
      <w:pPr>
        <w:spacing w:after="0" w:before="100" w:lineRule="auto"/>
        <w:rPr/>
      </w:pPr>
      <w:r w:rsidDel="00000000" w:rsidR="00000000" w:rsidRPr="00000000">
        <w:rPr>
          <w:rtl w:val="0"/>
        </w:rPr>
      </w:r>
    </w:p>
    <w:p w:rsidR="00000000" w:rsidDel="00000000" w:rsidP="00000000" w:rsidRDefault="00000000" w:rsidRPr="00000000" w14:paraId="000000EB">
      <w:pPr>
        <w:pStyle w:val="Heading2"/>
        <w:rPr/>
      </w:pPr>
      <w:r w:rsidDel="00000000" w:rsidR="00000000" w:rsidRPr="00000000">
        <w:rPr>
          <w:rFonts w:ascii="Arial" w:cs="Arial" w:eastAsia="Arial" w:hAnsi="Arial"/>
          <w:b w:val="1"/>
          <w:bCs w:val="1"/>
          <w:color w:val="2e75b6"/>
          <w:sz w:val="26"/>
          <w:szCs w:val="26"/>
          <w:rtl w:val="0"/>
        </w:rPr>
        <w:t xml:space="preserve">Module Training — PI Inspire [Complete Before Phase 2 Inspire Activities]</w:t>
      </w:r>
      <w:r w:rsidDel="00000000" w:rsidR="00000000" w:rsidRPr="00000000">
        <w:rPr>
          <w:rtl w:val="0"/>
        </w:rPr>
      </w:r>
    </w:p>
    <w:tbl>
      <w:tblPr>
        <w:tblStyle w:val="Table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00"/>
        <w:gridCol w:w="3560"/>
        <w:gridCol w:w="2000"/>
        <w:tblGridChange w:id="0">
          <w:tblGrid>
            <w:gridCol w:w="3800"/>
            <w:gridCol w:w="3560"/>
            <w:gridCol w:w="200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0EC">
            <w:pPr>
              <w:jc w:val="left"/>
              <w:rPr/>
            </w:pPr>
            <w:r w:rsidDel="00000000" w:rsidR="00000000" w:rsidRPr="00000000">
              <w:rPr>
                <w:rFonts w:ascii="Arial" w:cs="Arial" w:eastAsia="Arial" w:hAnsi="Arial"/>
                <w:b w:val="1"/>
                <w:bCs w:val="1"/>
                <w:color w:val="1f3864"/>
                <w:sz w:val="20"/>
                <w:szCs w:val="20"/>
                <w:rtl w:val="0"/>
              </w:rPr>
              <w:t xml:space="preserve">Course / Resource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0ED">
            <w:pPr>
              <w:jc w:val="left"/>
              <w:rPr/>
            </w:pPr>
            <w:r w:rsidDel="00000000" w:rsidR="00000000" w:rsidRPr="00000000">
              <w:rPr>
                <w:rFonts w:ascii="Arial" w:cs="Arial" w:eastAsia="Arial" w:hAnsi="Arial"/>
                <w:b w:val="1"/>
                <w:bCs w:val="1"/>
                <w:color w:val="1f3864"/>
                <w:sz w:val="20"/>
                <w:szCs w:val="20"/>
                <w:rtl w:val="0"/>
              </w:rPr>
              <w:t xml:space="preserve">Link</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0EE">
            <w:pPr>
              <w:jc w:val="left"/>
              <w:rPr/>
            </w:pPr>
            <w:r w:rsidDel="00000000" w:rsidR="00000000" w:rsidRPr="00000000">
              <w:rPr>
                <w:rFonts w:ascii="Arial" w:cs="Arial" w:eastAsia="Arial" w:hAnsi="Arial"/>
                <w:b w:val="1"/>
                <w:bCs w:val="1"/>
                <w:color w:val="1f3864"/>
                <w:sz w:val="20"/>
                <w:szCs w:val="20"/>
                <w:rtl w:val="0"/>
              </w:rPr>
              <w:t xml:space="preserve">Status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EF">
            <w:pPr>
              <w:spacing w:after="0" w:before="0" w:lineRule="auto"/>
              <w:rPr/>
            </w:pPr>
            <w:r w:rsidDel="00000000" w:rsidR="00000000" w:rsidRPr="00000000">
              <w:rPr>
                <w:rFonts w:ascii="Arial" w:cs="Arial" w:eastAsia="Arial" w:hAnsi="Arial"/>
                <w:b w:val="1"/>
                <w:bCs w:val="1"/>
                <w:color w:val="000000"/>
                <w:sz w:val="20"/>
                <w:szCs w:val="20"/>
                <w:rtl w:val="0"/>
              </w:rPr>
              <w:t xml:space="preserve">Coach an Employee</w:t>
            </w:r>
            <w:r w:rsidDel="00000000" w:rsidR="00000000" w:rsidRPr="00000000">
              <w:rPr>
                <w:rtl w:val="0"/>
              </w:rPr>
            </w:r>
          </w:p>
          <w:p w:rsidR="00000000" w:rsidDel="00000000" w:rsidP="00000000" w:rsidRDefault="00000000" w:rsidRPr="00000000" w14:paraId="000000F0">
            <w:pPr>
              <w:spacing w:after="0" w:before="40" w:lineRule="auto"/>
              <w:rPr/>
            </w:pPr>
            <w:r w:rsidDel="00000000" w:rsidR="00000000" w:rsidRPr="00000000">
              <w:rPr>
                <w:rFonts w:ascii="Arial" w:cs="Arial" w:eastAsia="Arial" w:hAnsi="Arial"/>
                <w:b w:val="0"/>
                <w:bCs w:val="0"/>
                <w:color w:val="555555"/>
                <w:sz w:val="20"/>
                <w:szCs w:val="20"/>
                <w:rtl w:val="0"/>
              </w:rPr>
              <w:t xml:space="preserve">Use PI to align development with behavior, improve accountability, and support career growth through targeted coaching.</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F1">
            <w:pPr>
              <w:rPr/>
            </w:pPr>
            <w:hyperlink r:id="rId24">
              <w:r w:rsidDel="00000000" w:rsidR="00000000" w:rsidRPr="00000000">
                <w:rPr>
                  <w:rFonts w:ascii="Arial" w:cs="Arial" w:eastAsia="Arial" w:hAnsi="Arial"/>
                  <w:color w:val="2563c4"/>
                  <w:sz w:val="20"/>
                  <w:szCs w:val="20"/>
                  <w:rtl w:val="0"/>
                </w:rPr>
                <w:t xml:space="preserve">Coach an Employee</w:t>
              </w:r>
            </w:hyperlink>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F2">
            <w:pPr>
              <w:jc w:val="left"/>
              <w:rPr/>
            </w:pPr>
            <w:r w:rsidDel="00000000" w:rsidR="00000000" w:rsidRPr="00000000">
              <w:rPr>
                <w:rFonts w:ascii="Arial" w:cs="Arial" w:eastAsia="Arial" w:hAnsi="Arial"/>
                <w:b w:val="0"/>
                <w:bCs w:val="0"/>
                <w:color w:val="000000"/>
                <w:sz w:val="20"/>
                <w:szCs w:val="20"/>
                <w:rtl w:val="0"/>
              </w:rPr>
              <w:t xml:space="preserve">☐ Complete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F3">
            <w:pPr>
              <w:spacing w:after="0" w:before="0" w:lineRule="auto"/>
              <w:rPr/>
            </w:pPr>
            <w:r w:rsidDel="00000000" w:rsidR="00000000" w:rsidRPr="00000000">
              <w:rPr>
                <w:rFonts w:ascii="Arial" w:cs="Arial" w:eastAsia="Arial" w:hAnsi="Arial"/>
                <w:b w:val="1"/>
                <w:bCs w:val="1"/>
                <w:color w:val="000000"/>
                <w:sz w:val="20"/>
                <w:szCs w:val="20"/>
                <w:rtl w:val="0"/>
              </w:rPr>
              <w:t xml:space="preserve">Improve a Relationship</w:t>
            </w:r>
            <w:r w:rsidDel="00000000" w:rsidR="00000000" w:rsidRPr="00000000">
              <w:rPr>
                <w:rtl w:val="0"/>
              </w:rPr>
            </w:r>
          </w:p>
          <w:p w:rsidR="00000000" w:rsidDel="00000000" w:rsidP="00000000" w:rsidRDefault="00000000" w:rsidRPr="00000000" w14:paraId="000000F4">
            <w:pPr>
              <w:spacing w:after="0" w:before="40" w:lineRule="auto"/>
              <w:rPr/>
            </w:pPr>
            <w:r w:rsidDel="00000000" w:rsidR="00000000" w:rsidRPr="00000000">
              <w:rPr>
                <w:rFonts w:ascii="Arial" w:cs="Arial" w:eastAsia="Arial" w:hAnsi="Arial"/>
                <w:b w:val="0"/>
                <w:bCs w:val="0"/>
                <w:color w:val="555555"/>
                <w:sz w:val="20"/>
                <w:szCs w:val="20"/>
                <w:rtl w:val="0"/>
              </w:rPr>
              <w:t xml:space="preserve">Use the Relationship Guide to compare two individuals, uncover friction points, and improve collaboration.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F5">
            <w:pPr>
              <w:rPr/>
            </w:pPr>
            <w:hyperlink r:id="rId25">
              <w:r w:rsidDel="00000000" w:rsidR="00000000" w:rsidRPr="00000000">
                <w:rPr>
                  <w:rFonts w:ascii="Arial" w:cs="Arial" w:eastAsia="Arial" w:hAnsi="Arial"/>
                  <w:color w:val="2563c4"/>
                  <w:sz w:val="20"/>
                  <w:szCs w:val="20"/>
                  <w:rtl w:val="0"/>
                </w:rPr>
                <w:t xml:space="preserve">Improve a Relationship</w:t>
              </w:r>
            </w:hyperlink>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F6">
            <w:pPr>
              <w:jc w:val="left"/>
              <w:rPr/>
            </w:pPr>
            <w:r w:rsidDel="00000000" w:rsidR="00000000" w:rsidRPr="00000000">
              <w:rPr>
                <w:rFonts w:ascii="Arial" w:cs="Arial" w:eastAsia="Arial" w:hAnsi="Arial"/>
                <w:b w:val="0"/>
                <w:bCs w:val="0"/>
                <w:color w:val="000000"/>
                <w:sz w:val="20"/>
                <w:szCs w:val="20"/>
                <w:rtl w:val="0"/>
              </w:rPr>
              <w:t xml:space="preserve">☐ Complete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F7">
            <w:pPr>
              <w:spacing w:after="0" w:before="0" w:lineRule="auto"/>
              <w:rPr/>
            </w:pPr>
            <w:r w:rsidDel="00000000" w:rsidR="00000000" w:rsidRPr="00000000">
              <w:rPr>
                <w:rFonts w:ascii="Arial" w:cs="Arial" w:eastAsia="Arial" w:hAnsi="Arial"/>
                <w:b w:val="1"/>
                <w:bCs w:val="1"/>
                <w:color w:val="000000"/>
                <w:sz w:val="20"/>
                <w:szCs w:val="20"/>
                <w:rtl w:val="0"/>
              </w:rPr>
              <w:t xml:space="preserve">Resolve a Conflict</w:t>
            </w:r>
            <w:r w:rsidDel="00000000" w:rsidR="00000000" w:rsidRPr="00000000">
              <w:rPr>
                <w:rtl w:val="0"/>
              </w:rPr>
            </w:r>
          </w:p>
          <w:p w:rsidR="00000000" w:rsidDel="00000000" w:rsidP="00000000" w:rsidRDefault="00000000" w:rsidRPr="00000000" w14:paraId="000000F8">
            <w:pPr>
              <w:spacing w:after="0" w:before="40" w:lineRule="auto"/>
              <w:rPr/>
            </w:pPr>
            <w:r w:rsidDel="00000000" w:rsidR="00000000" w:rsidRPr="00000000">
              <w:rPr>
                <w:rFonts w:ascii="Arial" w:cs="Arial" w:eastAsia="Arial" w:hAnsi="Arial"/>
                <w:b w:val="0"/>
                <w:bCs w:val="0"/>
                <w:color w:val="555555"/>
                <w:sz w:val="20"/>
                <w:szCs w:val="20"/>
                <w:rtl w:val="0"/>
              </w:rPr>
              <w:t xml:space="preserve">Distinguish healthy from unhealthy conflict and use PI to resolve issues and strengthen teams.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F9">
            <w:pPr>
              <w:rPr/>
            </w:pPr>
            <w:hyperlink r:id="rId26">
              <w:r w:rsidDel="00000000" w:rsidR="00000000" w:rsidRPr="00000000">
                <w:rPr>
                  <w:rFonts w:ascii="Arial" w:cs="Arial" w:eastAsia="Arial" w:hAnsi="Arial"/>
                  <w:color w:val="2563c4"/>
                  <w:sz w:val="20"/>
                  <w:szCs w:val="20"/>
                  <w:rtl w:val="0"/>
                </w:rPr>
                <w:t xml:space="preserve">Resolve a Conflict</w:t>
              </w:r>
            </w:hyperlink>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FA">
            <w:pPr>
              <w:jc w:val="left"/>
              <w:rPr/>
            </w:pPr>
            <w:r w:rsidDel="00000000" w:rsidR="00000000" w:rsidRPr="00000000">
              <w:rPr>
                <w:rFonts w:ascii="Arial" w:cs="Arial" w:eastAsia="Arial" w:hAnsi="Arial"/>
                <w:b w:val="0"/>
                <w:bCs w:val="0"/>
                <w:color w:val="000000"/>
                <w:sz w:val="20"/>
                <w:szCs w:val="20"/>
                <w:rtl w:val="0"/>
              </w:rPr>
              <w:t xml:space="preserve">☐ Complete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FB">
            <w:pPr>
              <w:spacing w:after="0" w:before="0" w:lineRule="auto"/>
              <w:rPr/>
            </w:pPr>
            <w:r w:rsidDel="00000000" w:rsidR="00000000" w:rsidRPr="00000000">
              <w:rPr>
                <w:rFonts w:ascii="Arial" w:cs="Arial" w:eastAsia="Arial" w:hAnsi="Arial"/>
                <w:b w:val="1"/>
                <w:bCs w:val="1"/>
                <w:color w:val="000000"/>
                <w:sz w:val="20"/>
                <w:szCs w:val="20"/>
                <w:rtl w:val="0"/>
              </w:rPr>
              <w:t xml:space="preserve">Recognize an Employee</w:t>
            </w:r>
            <w:r w:rsidDel="00000000" w:rsidR="00000000" w:rsidRPr="00000000">
              <w:rPr>
                <w:rtl w:val="0"/>
              </w:rPr>
            </w:r>
          </w:p>
          <w:p w:rsidR="00000000" w:rsidDel="00000000" w:rsidP="00000000" w:rsidRDefault="00000000" w:rsidRPr="00000000" w14:paraId="000000FC">
            <w:pPr>
              <w:spacing w:after="0" w:before="40" w:lineRule="auto"/>
              <w:rPr/>
            </w:pPr>
            <w:r w:rsidDel="00000000" w:rsidR="00000000" w:rsidRPr="00000000">
              <w:rPr>
                <w:rFonts w:ascii="Arial" w:cs="Arial" w:eastAsia="Arial" w:hAnsi="Arial"/>
                <w:b w:val="0"/>
                <w:bCs w:val="0"/>
                <w:color w:val="555555"/>
                <w:sz w:val="20"/>
                <w:szCs w:val="20"/>
                <w:rtl w:val="0"/>
              </w:rPr>
              <w:t xml:space="preserve">Tailor recognition to individual behavioral needs to improve engagement, performance, and retention.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0FD">
            <w:pPr>
              <w:rPr/>
            </w:pPr>
            <w:hyperlink r:id="rId27">
              <w:r w:rsidDel="00000000" w:rsidR="00000000" w:rsidRPr="00000000">
                <w:rPr>
                  <w:rFonts w:ascii="Arial" w:cs="Arial" w:eastAsia="Arial" w:hAnsi="Arial"/>
                  <w:color w:val="2563c4"/>
                  <w:sz w:val="20"/>
                  <w:szCs w:val="20"/>
                  <w:rtl w:val="0"/>
                </w:rPr>
                <w:t xml:space="preserve">Recognize an Employee</w:t>
              </w:r>
            </w:hyperlink>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0FE">
            <w:pPr>
              <w:jc w:val="left"/>
              <w:rPr/>
            </w:pPr>
            <w:r w:rsidDel="00000000" w:rsidR="00000000" w:rsidRPr="00000000">
              <w:rPr>
                <w:rFonts w:ascii="Arial" w:cs="Arial" w:eastAsia="Arial" w:hAnsi="Arial"/>
                <w:b w:val="0"/>
                <w:bCs w:val="0"/>
                <w:color w:val="000000"/>
                <w:sz w:val="20"/>
                <w:szCs w:val="20"/>
                <w:rtl w:val="0"/>
              </w:rPr>
              <w:t xml:space="preserve">☐ Complete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FF">
            <w:pPr>
              <w:spacing w:after="0" w:before="0" w:lineRule="auto"/>
              <w:rPr/>
            </w:pPr>
            <w:r w:rsidDel="00000000" w:rsidR="00000000" w:rsidRPr="00000000">
              <w:rPr>
                <w:rFonts w:ascii="Arial" w:cs="Arial" w:eastAsia="Arial" w:hAnsi="Arial"/>
                <w:b w:val="1"/>
                <w:bCs w:val="1"/>
                <w:color w:val="000000"/>
                <w:sz w:val="20"/>
                <w:szCs w:val="20"/>
                <w:rtl w:val="0"/>
              </w:rPr>
              <w:t xml:space="preserve">PI Leadership and Management Series</w:t>
            </w:r>
            <w:r w:rsidDel="00000000" w:rsidR="00000000" w:rsidRPr="00000000">
              <w:rPr>
                <w:rtl w:val="0"/>
              </w:rPr>
            </w:r>
          </w:p>
          <w:p w:rsidR="00000000" w:rsidDel="00000000" w:rsidP="00000000" w:rsidRDefault="00000000" w:rsidRPr="00000000" w14:paraId="00000100">
            <w:pPr>
              <w:spacing w:after="0" w:before="40" w:lineRule="auto"/>
              <w:rPr/>
            </w:pPr>
            <w:r w:rsidDel="00000000" w:rsidR="00000000" w:rsidRPr="00000000">
              <w:rPr>
                <w:rFonts w:ascii="Arial" w:cs="Arial" w:eastAsia="Arial" w:hAnsi="Arial"/>
                <w:b w:val="0"/>
                <w:bCs w:val="0"/>
                <w:color w:val="555555"/>
                <w:sz w:val="20"/>
                <w:szCs w:val="20"/>
                <w:rtl w:val="0"/>
              </w:rPr>
              <w:t xml:space="preserve">Build self-awareness, improve communication, and help managers motivate and lead their teams using behavioral insights.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01">
            <w:pPr>
              <w:rPr/>
            </w:pPr>
            <w:hyperlink r:id="rId28">
              <w:r w:rsidDel="00000000" w:rsidR="00000000" w:rsidRPr="00000000">
                <w:rPr>
                  <w:rFonts w:ascii="Arial" w:cs="Arial" w:eastAsia="Arial" w:hAnsi="Arial"/>
                  <w:color w:val="2563c4"/>
                  <w:sz w:val="20"/>
                  <w:szCs w:val="20"/>
                  <w:rtl w:val="0"/>
                </w:rPr>
                <w:t xml:space="preserve">PI Leadership and Management Series</w:t>
              </w:r>
            </w:hyperlink>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02">
            <w:pPr>
              <w:jc w:val="left"/>
              <w:rPr/>
            </w:pPr>
            <w:r w:rsidDel="00000000" w:rsidR="00000000" w:rsidRPr="00000000">
              <w:rPr>
                <w:rFonts w:ascii="Arial" w:cs="Arial" w:eastAsia="Arial" w:hAnsi="Arial"/>
                <w:b w:val="0"/>
                <w:bCs w:val="0"/>
                <w:color w:val="000000"/>
                <w:sz w:val="20"/>
                <w:szCs w:val="20"/>
                <w:rtl w:val="0"/>
              </w:rPr>
              <w:t xml:space="preserve">☐ Complete</w:t>
            </w:r>
            <w:r w:rsidDel="00000000" w:rsidR="00000000" w:rsidRPr="00000000">
              <w:rPr>
                <w:rtl w:val="0"/>
              </w:rPr>
            </w:r>
          </w:p>
        </w:tc>
      </w:tr>
    </w:tbl>
    <w:p w:rsidR="00000000" w:rsidDel="00000000" w:rsidP="00000000" w:rsidRDefault="00000000" w:rsidRPr="00000000" w14:paraId="00000103">
      <w:pPr>
        <w:spacing w:after="0" w:before="100" w:lineRule="auto"/>
        <w:rPr/>
      </w:pPr>
      <w:r w:rsidDel="00000000" w:rsidR="00000000" w:rsidRPr="00000000">
        <w:rPr>
          <w:rtl w:val="0"/>
        </w:rPr>
      </w:r>
    </w:p>
    <w:p w:rsidR="00000000" w:rsidDel="00000000" w:rsidP="00000000" w:rsidRDefault="00000000" w:rsidRPr="00000000" w14:paraId="00000104">
      <w:pPr>
        <w:pStyle w:val="Heading2"/>
        <w:rPr/>
      </w:pPr>
      <w:r w:rsidDel="00000000" w:rsidR="00000000" w:rsidRPr="00000000">
        <w:rPr>
          <w:rFonts w:ascii="Arial" w:cs="Arial" w:eastAsia="Arial" w:hAnsi="Arial"/>
          <w:b w:val="1"/>
          <w:bCs w:val="1"/>
          <w:color w:val="2e75b6"/>
          <w:sz w:val="26"/>
          <w:szCs w:val="26"/>
          <w:rtl w:val="0"/>
        </w:rPr>
        <w:t xml:space="preserve">Module Training — PI Design [Complete Before Phase 2 Design Activities]</w:t>
      </w:r>
      <w:r w:rsidDel="00000000" w:rsidR="00000000" w:rsidRPr="00000000">
        <w:rPr>
          <w:rtl w:val="0"/>
        </w:rPr>
      </w:r>
    </w:p>
    <w:tbl>
      <w:tblPr>
        <w:tblStyle w:val="Table1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00"/>
        <w:gridCol w:w="3560"/>
        <w:gridCol w:w="2000"/>
        <w:tblGridChange w:id="0">
          <w:tblGrid>
            <w:gridCol w:w="3800"/>
            <w:gridCol w:w="3560"/>
            <w:gridCol w:w="200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105">
            <w:pPr>
              <w:jc w:val="left"/>
              <w:rPr/>
            </w:pPr>
            <w:r w:rsidDel="00000000" w:rsidR="00000000" w:rsidRPr="00000000">
              <w:rPr>
                <w:rFonts w:ascii="Arial" w:cs="Arial" w:eastAsia="Arial" w:hAnsi="Arial"/>
                <w:b w:val="1"/>
                <w:bCs w:val="1"/>
                <w:color w:val="1f3864"/>
                <w:sz w:val="20"/>
                <w:szCs w:val="20"/>
                <w:rtl w:val="0"/>
              </w:rPr>
              <w:t xml:space="preserve">Course / Resource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106">
            <w:pPr>
              <w:jc w:val="left"/>
              <w:rPr/>
            </w:pPr>
            <w:r w:rsidDel="00000000" w:rsidR="00000000" w:rsidRPr="00000000">
              <w:rPr>
                <w:rFonts w:ascii="Arial" w:cs="Arial" w:eastAsia="Arial" w:hAnsi="Arial"/>
                <w:b w:val="1"/>
                <w:bCs w:val="1"/>
                <w:color w:val="1f3864"/>
                <w:sz w:val="20"/>
                <w:szCs w:val="20"/>
                <w:rtl w:val="0"/>
              </w:rPr>
              <w:t xml:space="preserve">Link</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107">
            <w:pPr>
              <w:jc w:val="left"/>
              <w:rPr/>
            </w:pPr>
            <w:r w:rsidDel="00000000" w:rsidR="00000000" w:rsidRPr="00000000">
              <w:rPr>
                <w:rFonts w:ascii="Arial" w:cs="Arial" w:eastAsia="Arial" w:hAnsi="Arial"/>
                <w:b w:val="1"/>
                <w:bCs w:val="1"/>
                <w:color w:val="1f3864"/>
                <w:sz w:val="20"/>
                <w:szCs w:val="20"/>
                <w:rtl w:val="0"/>
              </w:rPr>
              <w:t xml:space="preserve">Status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08">
            <w:pPr>
              <w:spacing w:after="0" w:before="0" w:lineRule="auto"/>
              <w:rPr/>
            </w:pPr>
            <w:r w:rsidDel="00000000" w:rsidR="00000000" w:rsidRPr="00000000">
              <w:rPr>
                <w:rFonts w:ascii="Arial" w:cs="Arial" w:eastAsia="Arial" w:hAnsi="Arial"/>
                <w:b w:val="1"/>
                <w:bCs w:val="1"/>
                <w:color w:val="000000"/>
                <w:sz w:val="20"/>
                <w:szCs w:val="20"/>
                <w:rtl w:val="0"/>
              </w:rPr>
              <w:t xml:space="preserve">Intro to PI Design</w:t>
            </w:r>
            <w:r w:rsidDel="00000000" w:rsidR="00000000" w:rsidRPr="00000000">
              <w:rPr>
                <w:rtl w:val="0"/>
              </w:rPr>
            </w:r>
          </w:p>
          <w:p w:rsidR="00000000" w:rsidDel="00000000" w:rsidP="00000000" w:rsidRDefault="00000000" w:rsidRPr="00000000" w14:paraId="00000109">
            <w:pPr>
              <w:spacing w:after="0" w:before="40" w:lineRule="auto"/>
              <w:rPr/>
            </w:pPr>
            <w:r w:rsidDel="00000000" w:rsidR="00000000" w:rsidRPr="00000000">
              <w:rPr>
                <w:rFonts w:ascii="Arial" w:cs="Arial" w:eastAsia="Arial" w:hAnsi="Arial"/>
                <w:b w:val="0"/>
                <w:bCs w:val="0"/>
                <w:color w:val="555555"/>
                <w:sz w:val="20"/>
                <w:szCs w:val="20"/>
                <w:rtl w:val="0"/>
              </w:rPr>
              <w:t xml:space="preserve">Introduction to PI Design — how to intentionally align teams, leadership, and culture using behavioral data.</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0A">
            <w:pPr>
              <w:rPr/>
            </w:pPr>
            <w:hyperlink r:id="rId29">
              <w:r w:rsidDel="00000000" w:rsidR="00000000" w:rsidRPr="00000000">
                <w:rPr>
                  <w:rFonts w:ascii="Arial" w:cs="Arial" w:eastAsia="Arial" w:hAnsi="Arial"/>
                  <w:color w:val="2563c4"/>
                  <w:sz w:val="20"/>
                  <w:szCs w:val="20"/>
                  <w:rtl w:val="0"/>
                </w:rPr>
                <w:t xml:space="preserve">Intro to PI Design</w:t>
              </w:r>
            </w:hyperlink>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0B">
            <w:pPr>
              <w:jc w:val="left"/>
              <w:rPr/>
            </w:pPr>
            <w:r w:rsidDel="00000000" w:rsidR="00000000" w:rsidRPr="00000000">
              <w:rPr>
                <w:rFonts w:ascii="Arial" w:cs="Arial" w:eastAsia="Arial" w:hAnsi="Arial"/>
                <w:b w:val="0"/>
                <w:bCs w:val="0"/>
                <w:color w:val="000000"/>
                <w:sz w:val="20"/>
                <w:szCs w:val="20"/>
                <w:rtl w:val="0"/>
              </w:rPr>
              <w:t xml:space="preserve">☐ Complete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10C">
            <w:pPr>
              <w:spacing w:after="0" w:before="0" w:lineRule="auto"/>
              <w:rPr/>
            </w:pPr>
            <w:r w:rsidDel="00000000" w:rsidR="00000000" w:rsidRPr="00000000">
              <w:rPr>
                <w:rFonts w:ascii="Arial" w:cs="Arial" w:eastAsia="Arial" w:hAnsi="Arial"/>
                <w:b w:val="1"/>
                <w:bCs w:val="1"/>
                <w:color w:val="000000"/>
                <w:sz w:val="20"/>
                <w:szCs w:val="20"/>
                <w:rtl w:val="0"/>
              </w:rPr>
              <w:t xml:space="preserve">PI Design Course Series</w:t>
            </w:r>
            <w:r w:rsidDel="00000000" w:rsidR="00000000" w:rsidRPr="00000000">
              <w:rPr>
                <w:rtl w:val="0"/>
              </w:rPr>
            </w:r>
          </w:p>
          <w:p w:rsidR="00000000" w:rsidDel="00000000" w:rsidP="00000000" w:rsidRDefault="00000000" w:rsidRPr="00000000" w14:paraId="0000010D">
            <w:pPr>
              <w:spacing w:after="0" w:before="40" w:lineRule="auto"/>
              <w:rPr/>
            </w:pPr>
            <w:r w:rsidDel="00000000" w:rsidR="00000000" w:rsidRPr="00000000">
              <w:rPr>
                <w:rFonts w:ascii="Arial" w:cs="Arial" w:eastAsia="Arial" w:hAnsi="Arial"/>
                <w:b w:val="0"/>
                <w:bCs w:val="0"/>
                <w:color w:val="555555"/>
                <w:sz w:val="20"/>
                <w:szCs w:val="20"/>
                <w:rtl w:val="0"/>
              </w:rPr>
              <w:t xml:space="preserve">Comprehensive course: </w:t>
            </w:r>
            <w:r w:rsidDel="00000000" w:rsidR="00000000" w:rsidRPr="00000000">
              <w:rPr>
                <w:color w:val="555555"/>
                <w:rtl w:val="0"/>
              </w:rPr>
              <w:t xml:space="preserve">recognizing</w:t>
            </w:r>
            <w:r w:rsidDel="00000000" w:rsidR="00000000" w:rsidRPr="00000000">
              <w:rPr>
                <w:rFonts w:ascii="Arial" w:cs="Arial" w:eastAsia="Arial" w:hAnsi="Arial"/>
                <w:b w:val="0"/>
                <w:bCs w:val="0"/>
                <w:color w:val="555555"/>
                <w:sz w:val="20"/>
                <w:szCs w:val="20"/>
                <w:rtl w:val="0"/>
              </w:rPr>
              <w:t xml:space="preserve"> team strengths, understanding team dynamics, aligning teams to strategy, and establishing team culture.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tcPr>
          <w:p w:rsidR="00000000" w:rsidDel="00000000" w:rsidP="00000000" w:rsidRDefault="00000000" w:rsidRPr="00000000" w14:paraId="0000010E">
            <w:pPr>
              <w:rPr/>
            </w:pPr>
            <w:hyperlink r:id="rId30">
              <w:r w:rsidDel="00000000" w:rsidR="00000000" w:rsidRPr="00000000">
                <w:rPr>
                  <w:rFonts w:ascii="Arial" w:cs="Arial" w:eastAsia="Arial" w:hAnsi="Arial"/>
                  <w:color w:val="2563c4"/>
                  <w:sz w:val="20"/>
                  <w:szCs w:val="20"/>
                  <w:rtl w:val="0"/>
                </w:rPr>
                <w:t xml:space="preserve">PI Design Course Series</w:t>
              </w:r>
            </w:hyperlink>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0F">
            <w:pPr>
              <w:jc w:val="left"/>
              <w:rPr/>
            </w:pPr>
            <w:r w:rsidDel="00000000" w:rsidR="00000000" w:rsidRPr="00000000">
              <w:rPr>
                <w:rFonts w:ascii="Arial" w:cs="Arial" w:eastAsia="Arial" w:hAnsi="Arial"/>
                <w:b w:val="0"/>
                <w:bCs w:val="0"/>
                <w:color w:val="000000"/>
                <w:sz w:val="20"/>
                <w:szCs w:val="20"/>
                <w:rtl w:val="0"/>
              </w:rPr>
              <w:t xml:space="preserve">☐ Complete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10">
            <w:pPr>
              <w:spacing w:after="0" w:before="0" w:lineRule="auto"/>
              <w:rPr/>
            </w:pPr>
            <w:r w:rsidDel="00000000" w:rsidR="00000000" w:rsidRPr="00000000">
              <w:rPr>
                <w:rFonts w:ascii="Arial" w:cs="Arial" w:eastAsia="Arial" w:hAnsi="Arial"/>
                <w:b w:val="1"/>
                <w:bCs w:val="1"/>
                <w:color w:val="000000"/>
                <w:sz w:val="20"/>
                <w:szCs w:val="20"/>
                <w:rtl w:val="0"/>
              </w:rPr>
              <w:t xml:space="preserve">Introduction to Design Lesson</w:t>
            </w:r>
            <w:r w:rsidDel="00000000" w:rsidR="00000000" w:rsidRPr="00000000">
              <w:rPr>
                <w:rtl w:val="0"/>
              </w:rPr>
            </w:r>
          </w:p>
          <w:p w:rsidR="00000000" w:rsidDel="00000000" w:rsidP="00000000" w:rsidRDefault="00000000" w:rsidRPr="00000000" w14:paraId="00000111">
            <w:pPr>
              <w:spacing w:after="0" w:before="40" w:lineRule="auto"/>
              <w:rPr/>
            </w:pPr>
            <w:r w:rsidDel="00000000" w:rsidR="00000000" w:rsidRPr="00000000">
              <w:rPr>
                <w:rFonts w:ascii="Arial" w:cs="Arial" w:eastAsia="Arial" w:hAnsi="Arial"/>
                <w:b w:val="0"/>
                <w:bCs w:val="0"/>
                <w:color w:val="555555"/>
                <w:sz w:val="20"/>
                <w:szCs w:val="20"/>
                <w:rtl w:val="0"/>
              </w:rPr>
              <w:t xml:space="preserve">How Design helps you build and evolve your people strategy to improve performance and alignment within the Talent Optimization framework.</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112">
            <w:pPr>
              <w:rPr/>
            </w:pPr>
            <w:hyperlink r:id="rId31">
              <w:r w:rsidDel="00000000" w:rsidR="00000000" w:rsidRPr="00000000">
                <w:rPr>
                  <w:rFonts w:ascii="Arial" w:cs="Arial" w:eastAsia="Arial" w:hAnsi="Arial"/>
                  <w:color w:val="2563c4"/>
                  <w:sz w:val="20"/>
                  <w:szCs w:val="20"/>
                  <w:rtl w:val="0"/>
                </w:rPr>
                <w:t xml:space="preserve">Introduction to Design Lesson</w:t>
              </w:r>
            </w:hyperlink>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13">
            <w:pPr>
              <w:jc w:val="left"/>
              <w:rPr/>
            </w:pPr>
            <w:r w:rsidDel="00000000" w:rsidR="00000000" w:rsidRPr="00000000">
              <w:rPr>
                <w:rFonts w:ascii="Arial" w:cs="Arial" w:eastAsia="Arial" w:hAnsi="Arial"/>
                <w:b w:val="0"/>
                <w:bCs w:val="0"/>
                <w:color w:val="000000"/>
                <w:sz w:val="20"/>
                <w:szCs w:val="20"/>
                <w:rtl w:val="0"/>
              </w:rPr>
              <w:t xml:space="preserve">☐ Complete</w:t>
            </w:r>
            <w:r w:rsidDel="00000000" w:rsidR="00000000" w:rsidRPr="00000000">
              <w:rPr>
                <w:rtl w:val="0"/>
              </w:rPr>
            </w:r>
          </w:p>
        </w:tc>
      </w:tr>
    </w:tbl>
    <w:p w:rsidR="00000000" w:rsidDel="00000000" w:rsidP="00000000" w:rsidRDefault="00000000" w:rsidRPr="00000000" w14:paraId="00000114">
      <w:pPr>
        <w:spacing w:after="0" w:before="80" w:lineRule="auto"/>
        <w:rPr/>
      </w:pPr>
      <w:r w:rsidDel="00000000" w:rsidR="00000000" w:rsidRPr="00000000">
        <w:rPr>
          <w:rtl w:val="0"/>
        </w:rPr>
      </w:r>
    </w:p>
    <w:tbl>
      <w:tblPr>
        <w:tblStyle w:val="Table1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ebf3fb" w:val="clear"/>
            <w:tcMar>
              <w:top w:w="100.0" w:type="dxa"/>
              <w:left w:w="180.0" w:type="dxa"/>
              <w:bottom w:w="100.0" w:type="dxa"/>
              <w:right w:w="180.0" w:type="dxa"/>
            </w:tcMar>
          </w:tcPr>
          <w:p w:rsidR="00000000" w:rsidDel="00000000" w:rsidP="00000000" w:rsidRDefault="00000000" w:rsidRPr="00000000" w14:paraId="00000115">
            <w:pPr>
              <w:rPr/>
            </w:pPr>
            <w:r w:rsidDel="00000000" w:rsidR="00000000" w:rsidRPr="00000000">
              <w:rPr>
                <w:rFonts w:ascii="Arial" w:cs="Arial" w:eastAsia="Arial" w:hAnsi="Arial"/>
                <w:b w:val="1"/>
                <w:bCs w:val="1"/>
                <w:color w:val="1f3864"/>
                <w:sz w:val="20"/>
                <w:szCs w:val="20"/>
                <w:rtl w:val="0"/>
              </w:rPr>
              <w:t xml:space="preserve">Notes</w:t>
            </w:r>
            <w:r w:rsidDel="00000000" w:rsidR="00000000" w:rsidRPr="00000000">
              <w:rPr>
                <w:rtl w:val="0"/>
              </w:rPr>
            </w:r>
          </w:p>
          <w:p w:rsidR="00000000" w:rsidDel="00000000" w:rsidP="00000000" w:rsidRDefault="00000000" w:rsidRPr="00000000" w14:paraId="00000116">
            <w:pPr>
              <w:rPr/>
            </w:pPr>
            <w:r w:rsidDel="00000000" w:rsidR="00000000" w:rsidRPr="00000000">
              <w:rPr>
                <w:rFonts w:ascii="Arial" w:cs="Arial" w:eastAsia="Arial" w:hAnsi="Arial"/>
                <w:color w:val="555555"/>
                <w:sz w:val="18"/>
                <w:szCs w:val="18"/>
                <w:rtl w:val="0"/>
              </w:rPr>
              <w:t xml:space="preserve">[Add any training notes, outstanding items, or completion dates here.]</w:t>
            </w:r>
            <w:r w:rsidDel="00000000" w:rsidR="00000000" w:rsidRPr="00000000">
              <w:rPr>
                <w:rtl w:val="0"/>
              </w:rPr>
            </w:r>
          </w:p>
        </w:tc>
      </w:tr>
    </w:tbl>
    <w:p w:rsidR="00000000" w:rsidDel="00000000" w:rsidP="00000000" w:rsidRDefault="00000000" w:rsidRPr="00000000" w14:paraId="00000117">
      <w:pPr>
        <w:rPr/>
      </w:pPr>
      <w:r w:rsidDel="00000000" w:rsidR="00000000" w:rsidRPr="00000000">
        <w:br w:type="page"/>
      </w:r>
      <w:r w:rsidDel="00000000" w:rsidR="00000000" w:rsidRPr="00000000">
        <w:rPr>
          <w:rtl w:val="0"/>
        </w:rPr>
      </w:r>
    </w:p>
    <w:p w:rsidR="00000000" w:rsidDel="00000000" w:rsidP="00000000" w:rsidRDefault="00000000" w:rsidRPr="00000000" w14:paraId="00000118">
      <w:pPr>
        <w:pStyle w:val="Heading1"/>
        <w:rPr/>
      </w:pPr>
      <w:r w:rsidDel="00000000" w:rsidR="00000000" w:rsidRPr="00000000">
        <w:rPr>
          <w:rFonts w:ascii="Arial" w:cs="Arial" w:eastAsia="Arial" w:hAnsi="Arial"/>
          <w:b w:val="1"/>
          <w:bCs w:val="1"/>
          <w:color w:val="1f3864"/>
          <w:sz w:val="32"/>
          <w:szCs w:val="32"/>
          <w:rtl w:val="0"/>
        </w:rPr>
        <w:t xml:space="preserve">Free Offers &amp; Value-Add Tracker</w:t>
      </w:r>
      <w:r w:rsidDel="00000000" w:rsidR="00000000" w:rsidRPr="00000000">
        <w:rPr>
          <w:rtl w:val="0"/>
        </w:rPr>
      </w:r>
    </w:p>
    <w:p w:rsidR="00000000" w:rsidDel="00000000" w:rsidP="00000000" w:rsidRDefault="00000000" w:rsidRPr="00000000" w14:paraId="00000119">
      <w:pPr>
        <w:spacing w:after="60" w:before="60" w:lineRule="auto"/>
        <w:rPr/>
      </w:pPr>
      <w:r w:rsidDel="00000000" w:rsidR="00000000" w:rsidRPr="00000000">
        <w:rPr>
          <w:rFonts w:ascii="Arial" w:cs="Arial" w:eastAsia="Arial" w:hAnsi="Arial"/>
          <w:b w:val="0"/>
          <w:bCs w:val="0"/>
          <w:color w:val="000000"/>
          <w:sz w:val="20"/>
          <w:szCs w:val="20"/>
          <w:rtl w:val="0"/>
        </w:rPr>
        <w:t xml:space="preserve">Talent Optimizers provides complimentary services as part of the PI onboarding experience. Use this section to track whether each offer has been communicated, scheduled, and delivered for this client.</w:t>
      </w:r>
      <w:r w:rsidDel="00000000" w:rsidR="00000000" w:rsidRPr="00000000">
        <w:rPr>
          <w:rtl w:val="0"/>
        </w:rPr>
      </w:r>
    </w:p>
    <w:p w:rsidR="00000000" w:rsidDel="00000000" w:rsidP="00000000" w:rsidRDefault="00000000" w:rsidRPr="00000000" w14:paraId="0000011A">
      <w:pPr>
        <w:spacing w:after="0" w:before="80" w:lineRule="auto"/>
        <w:rPr/>
      </w:pPr>
      <w:r w:rsidDel="00000000" w:rsidR="00000000" w:rsidRPr="00000000">
        <w:rPr>
          <w:rtl w:val="0"/>
        </w:rPr>
      </w:r>
    </w:p>
    <w:tbl>
      <w:tblPr>
        <w:tblStyle w:val="Table1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00"/>
        <w:gridCol w:w="1540"/>
        <w:gridCol w:w="1540"/>
        <w:gridCol w:w="1540"/>
        <w:gridCol w:w="1540"/>
        <w:tblGridChange w:id="0">
          <w:tblGrid>
            <w:gridCol w:w="3200"/>
            <w:gridCol w:w="1540"/>
            <w:gridCol w:w="1540"/>
            <w:gridCol w:w="1540"/>
            <w:gridCol w:w="154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11B">
            <w:pPr>
              <w:jc w:val="left"/>
              <w:rPr/>
            </w:pPr>
            <w:r w:rsidDel="00000000" w:rsidR="00000000" w:rsidRPr="00000000">
              <w:rPr>
                <w:rFonts w:ascii="Arial" w:cs="Arial" w:eastAsia="Arial" w:hAnsi="Arial"/>
                <w:b w:val="1"/>
                <w:bCs w:val="1"/>
                <w:color w:val="1f3864"/>
                <w:sz w:val="20"/>
                <w:szCs w:val="20"/>
                <w:rtl w:val="0"/>
              </w:rPr>
              <w:t xml:space="preserve">Free Offer / Service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11C">
            <w:pPr>
              <w:jc w:val="left"/>
              <w:rPr/>
            </w:pPr>
            <w:r w:rsidDel="00000000" w:rsidR="00000000" w:rsidRPr="00000000">
              <w:rPr>
                <w:rFonts w:ascii="Arial" w:cs="Arial" w:eastAsia="Arial" w:hAnsi="Arial"/>
                <w:b w:val="1"/>
                <w:bCs w:val="1"/>
                <w:color w:val="1f3864"/>
                <w:sz w:val="20"/>
                <w:szCs w:val="20"/>
                <w:rtl w:val="0"/>
              </w:rPr>
              <w:t xml:space="preserve">Offered to Client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11D">
            <w:pPr>
              <w:jc w:val="left"/>
              <w:rPr/>
            </w:pPr>
            <w:r w:rsidDel="00000000" w:rsidR="00000000" w:rsidRPr="00000000">
              <w:rPr>
                <w:rFonts w:ascii="Arial" w:cs="Arial" w:eastAsia="Arial" w:hAnsi="Arial"/>
                <w:b w:val="1"/>
                <w:bCs w:val="1"/>
                <w:color w:val="1f3864"/>
                <w:sz w:val="20"/>
                <w:szCs w:val="20"/>
                <w:rtl w:val="0"/>
              </w:rPr>
              <w:t xml:space="preserve">Accepted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11E">
            <w:pPr>
              <w:jc w:val="left"/>
              <w:rPr/>
            </w:pPr>
            <w:r w:rsidDel="00000000" w:rsidR="00000000" w:rsidRPr="00000000">
              <w:rPr>
                <w:rFonts w:ascii="Arial" w:cs="Arial" w:eastAsia="Arial" w:hAnsi="Arial"/>
                <w:b w:val="1"/>
                <w:bCs w:val="1"/>
                <w:color w:val="1f3864"/>
                <w:sz w:val="20"/>
                <w:szCs w:val="20"/>
                <w:rtl w:val="0"/>
              </w:rPr>
              <w:t xml:space="preserve">Scheduled Date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11F">
            <w:pPr>
              <w:jc w:val="left"/>
              <w:rPr/>
            </w:pPr>
            <w:r w:rsidDel="00000000" w:rsidR="00000000" w:rsidRPr="00000000">
              <w:rPr>
                <w:rFonts w:ascii="Arial" w:cs="Arial" w:eastAsia="Arial" w:hAnsi="Arial"/>
                <w:b w:val="1"/>
                <w:bCs w:val="1"/>
                <w:color w:val="1f3864"/>
                <w:sz w:val="20"/>
                <w:szCs w:val="20"/>
                <w:rtl w:val="0"/>
              </w:rPr>
              <w:t xml:space="preserve">Delivered</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20">
            <w:pPr>
              <w:jc w:val="left"/>
              <w:rPr/>
            </w:pPr>
            <w:r w:rsidDel="00000000" w:rsidR="00000000" w:rsidRPr="00000000">
              <w:rPr>
                <w:rFonts w:ascii="Arial" w:cs="Arial" w:eastAsia="Arial" w:hAnsi="Arial"/>
                <w:b w:val="0"/>
                <w:bCs w:val="0"/>
                <w:color w:val="000000"/>
                <w:sz w:val="20"/>
                <w:szCs w:val="20"/>
                <w:rtl w:val="0"/>
              </w:rPr>
              <w:t xml:space="preserve">Free Team Development Workshop(1 x facilitated team session using PI Design)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21">
            <w:pPr>
              <w:jc w:val="left"/>
              <w:rPr/>
            </w:pPr>
            <w:r w:rsidDel="00000000" w:rsidR="00000000" w:rsidRPr="00000000">
              <w:rPr>
                <w:rFonts w:ascii="Arial" w:cs="Arial" w:eastAsia="Arial" w:hAnsi="Arial"/>
                <w:b w:val="0"/>
                <w:bCs w:val="0"/>
                <w:color w:val="000000"/>
                <w:sz w:val="20"/>
                <w:szCs w:val="20"/>
                <w:rtl w:val="0"/>
              </w:rPr>
              <w:t xml:space="preserve">☐  Yes   ☐  No</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22">
            <w:pPr>
              <w:jc w:val="left"/>
              <w:rPr/>
            </w:pPr>
            <w:r w:rsidDel="00000000" w:rsidR="00000000" w:rsidRPr="00000000">
              <w:rPr>
                <w:rFonts w:ascii="Arial" w:cs="Arial" w:eastAsia="Arial" w:hAnsi="Arial"/>
                <w:b w:val="0"/>
                <w:bCs w:val="0"/>
                <w:color w:val="000000"/>
                <w:sz w:val="20"/>
                <w:szCs w:val="20"/>
                <w:rtl w:val="0"/>
              </w:rPr>
              <w:t xml:space="preserve">☐  Yes   ☐  No   ☐  Declined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23">
            <w:pPr>
              <w:jc w:val="left"/>
              <w:rPr/>
            </w:pPr>
            <w:r w:rsidDel="00000000" w:rsidR="00000000" w:rsidRPr="00000000">
              <w:rPr>
                <w:rFonts w:ascii="Arial" w:cs="Arial" w:eastAsia="Arial" w:hAnsi="Arial"/>
                <w:b w:val="0"/>
                <w:bCs w:val="0"/>
                <w:color w:val="000000"/>
                <w:sz w:val="20"/>
                <w:szCs w:val="20"/>
                <w:rtl w:val="0"/>
              </w:rPr>
              <w:t xml:space="preserve">[Date]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24">
            <w:pPr>
              <w:jc w:val="left"/>
              <w:rPr/>
            </w:pPr>
            <w:r w:rsidDel="00000000" w:rsidR="00000000" w:rsidRPr="00000000">
              <w:rPr>
                <w:rFonts w:ascii="Arial" w:cs="Arial" w:eastAsia="Arial" w:hAnsi="Arial"/>
                <w:b w:val="0"/>
                <w:bCs w:val="0"/>
                <w:color w:val="000000"/>
                <w:sz w:val="20"/>
                <w:szCs w:val="20"/>
                <w:rtl w:val="0"/>
              </w:rPr>
              <w:t xml:space="preserve">☐  Complete   ☐  Pending</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25">
            <w:pPr>
              <w:jc w:val="left"/>
              <w:rPr/>
            </w:pPr>
            <w:r w:rsidDel="00000000" w:rsidR="00000000" w:rsidRPr="00000000">
              <w:rPr>
                <w:rFonts w:ascii="Arial" w:cs="Arial" w:eastAsia="Arial" w:hAnsi="Arial"/>
                <w:b w:val="0"/>
                <w:bCs w:val="0"/>
                <w:color w:val="000000"/>
                <w:sz w:val="20"/>
                <w:szCs w:val="20"/>
                <w:rtl w:val="0"/>
              </w:rPr>
              <w:t xml:space="preserve">Free Coaching Session(1 x 1-hour individual coaching session with Consultant)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26">
            <w:pPr>
              <w:jc w:val="left"/>
              <w:rPr/>
            </w:pPr>
            <w:r w:rsidDel="00000000" w:rsidR="00000000" w:rsidRPr="00000000">
              <w:rPr>
                <w:rFonts w:ascii="Arial" w:cs="Arial" w:eastAsia="Arial" w:hAnsi="Arial"/>
                <w:b w:val="0"/>
                <w:bCs w:val="0"/>
                <w:color w:val="000000"/>
                <w:sz w:val="20"/>
                <w:szCs w:val="20"/>
                <w:rtl w:val="0"/>
              </w:rPr>
              <w:t xml:space="preserve">☐  Yes   ☐  No</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27">
            <w:pPr>
              <w:jc w:val="left"/>
              <w:rPr/>
            </w:pPr>
            <w:r w:rsidDel="00000000" w:rsidR="00000000" w:rsidRPr="00000000">
              <w:rPr>
                <w:rFonts w:ascii="Arial" w:cs="Arial" w:eastAsia="Arial" w:hAnsi="Arial"/>
                <w:b w:val="0"/>
                <w:bCs w:val="0"/>
                <w:color w:val="000000"/>
                <w:sz w:val="20"/>
                <w:szCs w:val="20"/>
                <w:rtl w:val="0"/>
              </w:rPr>
              <w:t xml:space="preserve">☐  Yes   ☐  No   ☐  Declined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28">
            <w:pPr>
              <w:jc w:val="left"/>
              <w:rPr/>
            </w:pPr>
            <w:r w:rsidDel="00000000" w:rsidR="00000000" w:rsidRPr="00000000">
              <w:rPr>
                <w:rFonts w:ascii="Arial" w:cs="Arial" w:eastAsia="Arial" w:hAnsi="Arial"/>
                <w:b w:val="0"/>
                <w:bCs w:val="0"/>
                <w:color w:val="000000"/>
                <w:sz w:val="20"/>
                <w:szCs w:val="20"/>
                <w:rtl w:val="0"/>
              </w:rPr>
              <w:t xml:space="preserve">[Date]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29">
            <w:pPr>
              <w:jc w:val="left"/>
              <w:rPr/>
            </w:pPr>
            <w:r w:rsidDel="00000000" w:rsidR="00000000" w:rsidRPr="00000000">
              <w:rPr>
                <w:rFonts w:ascii="Arial" w:cs="Arial" w:eastAsia="Arial" w:hAnsi="Arial"/>
                <w:b w:val="0"/>
                <w:bCs w:val="0"/>
                <w:color w:val="000000"/>
                <w:sz w:val="20"/>
                <w:szCs w:val="20"/>
                <w:rtl w:val="0"/>
              </w:rPr>
              <w:t xml:space="preserve">☐  Complete   ☐  Pending</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2A">
            <w:pPr>
              <w:jc w:val="left"/>
              <w:rPr/>
            </w:pPr>
            <w:r w:rsidDel="00000000" w:rsidR="00000000" w:rsidRPr="00000000">
              <w:rPr>
                <w:rFonts w:ascii="Arial" w:cs="Arial" w:eastAsia="Arial" w:hAnsi="Arial"/>
                <w:b w:val="0"/>
                <w:bCs w:val="0"/>
                <w:color w:val="000000"/>
                <w:sz w:val="20"/>
                <w:szCs w:val="20"/>
                <w:rtl w:val="0"/>
              </w:rPr>
              <w:t xml:space="preserve">Validation Study(Performance-Based Job Target analysis to measure PI ROI)</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2B">
            <w:pPr>
              <w:jc w:val="left"/>
              <w:rPr/>
            </w:pPr>
            <w:r w:rsidDel="00000000" w:rsidR="00000000" w:rsidRPr="00000000">
              <w:rPr>
                <w:rFonts w:ascii="Arial" w:cs="Arial" w:eastAsia="Arial" w:hAnsi="Arial"/>
                <w:b w:val="0"/>
                <w:bCs w:val="0"/>
                <w:color w:val="000000"/>
                <w:sz w:val="20"/>
                <w:szCs w:val="20"/>
                <w:rtl w:val="0"/>
              </w:rPr>
              <w:t xml:space="preserve">☐  Yes   ☐  No</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2C">
            <w:pPr>
              <w:jc w:val="left"/>
              <w:rPr/>
            </w:pPr>
            <w:r w:rsidDel="00000000" w:rsidR="00000000" w:rsidRPr="00000000">
              <w:rPr>
                <w:rFonts w:ascii="Arial" w:cs="Arial" w:eastAsia="Arial" w:hAnsi="Arial"/>
                <w:b w:val="0"/>
                <w:bCs w:val="0"/>
                <w:color w:val="000000"/>
                <w:sz w:val="20"/>
                <w:szCs w:val="20"/>
                <w:rtl w:val="0"/>
              </w:rPr>
              <w:t xml:space="preserve">☐  Yes   ☐  No   ☐  Declined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2D">
            <w:pPr>
              <w:jc w:val="left"/>
              <w:rPr/>
            </w:pPr>
            <w:r w:rsidDel="00000000" w:rsidR="00000000" w:rsidRPr="00000000">
              <w:rPr>
                <w:rFonts w:ascii="Arial" w:cs="Arial" w:eastAsia="Arial" w:hAnsi="Arial"/>
                <w:b w:val="0"/>
                <w:bCs w:val="0"/>
                <w:color w:val="000000"/>
                <w:sz w:val="20"/>
                <w:szCs w:val="20"/>
                <w:rtl w:val="0"/>
              </w:rPr>
              <w:t xml:space="preserve">[Date]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2E">
            <w:pPr>
              <w:jc w:val="left"/>
              <w:rPr/>
            </w:pPr>
            <w:r w:rsidDel="00000000" w:rsidR="00000000" w:rsidRPr="00000000">
              <w:rPr>
                <w:rFonts w:ascii="Arial" w:cs="Arial" w:eastAsia="Arial" w:hAnsi="Arial"/>
                <w:b w:val="0"/>
                <w:bCs w:val="0"/>
                <w:color w:val="000000"/>
                <w:sz w:val="20"/>
                <w:szCs w:val="20"/>
                <w:rtl w:val="0"/>
              </w:rPr>
              <w:t xml:space="preserve">☐  Complete   ☐  Pending</w:t>
            </w:r>
            <w:r w:rsidDel="00000000" w:rsidR="00000000" w:rsidRPr="00000000">
              <w:rPr>
                <w:rtl w:val="0"/>
              </w:rPr>
            </w:r>
          </w:p>
        </w:tc>
      </w:tr>
    </w:tbl>
    <w:p w:rsidR="00000000" w:rsidDel="00000000" w:rsidP="00000000" w:rsidRDefault="00000000" w:rsidRPr="00000000" w14:paraId="0000012F">
      <w:pPr>
        <w:spacing w:after="0" w:before="60" w:lineRule="auto"/>
        <w:rPr/>
      </w:pPr>
      <w:r w:rsidDel="00000000" w:rsidR="00000000" w:rsidRPr="00000000">
        <w:rPr>
          <w:rtl w:val="0"/>
        </w:rPr>
      </w:r>
    </w:p>
    <w:tbl>
      <w:tblPr>
        <w:tblStyle w:val="Table1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ebf3fb" w:val="clear"/>
            <w:tcMar>
              <w:top w:w="100.0" w:type="dxa"/>
              <w:left w:w="180.0" w:type="dxa"/>
              <w:bottom w:w="100.0" w:type="dxa"/>
              <w:right w:w="180.0" w:type="dxa"/>
            </w:tcMar>
          </w:tcPr>
          <w:p w:rsidR="00000000" w:rsidDel="00000000" w:rsidP="00000000" w:rsidRDefault="00000000" w:rsidRPr="00000000" w14:paraId="00000130">
            <w:pPr>
              <w:rPr/>
            </w:pPr>
            <w:r w:rsidDel="00000000" w:rsidR="00000000" w:rsidRPr="00000000">
              <w:rPr>
                <w:rFonts w:ascii="Arial" w:cs="Arial" w:eastAsia="Arial" w:hAnsi="Arial"/>
                <w:b w:val="1"/>
                <w:bCs w:val="1"/>
                <w:color w:val="1f3864"/>
                <w:sz w:val="20"/>
                <w:szCs w:val="20"/>
                <w:rtl w:val="0"/>
              </w:rPr>
              <w:t xml:space="preserve">Consultant Notes</w:t>
            </w:r>
            <w:r w:rsidDel="00000000" w:rsidR="00000000" w:rsidRPr="00000000">
              <w:rPr>
                <w:rtl w:val="0"/>
              </w:rPr>
            </w:r>
          </w:p>
          <w:p w:rsidR="00000000" w:rsidDel="00000000" w:rsidP="00000000" w:rsidRDefault="00000000" w:rsidRPr="00000000" w14:paraId="00000131">
            <w:pPr>
              <w:rPr/>
            </w:pPr>
            <w:r w:rsidDel="00000000" w:rsidR="00000000" w:rsidRPr="00000000">
              <w:rPr>
                <w:rFonts w:ascii="Arial" w:cs="Arial" w:eastAsia="Arial" w:hAnsi="Arial"/>
                <w:color w:val="555555"/>
                <w:sz w:val="18"/>
                <w:szCs w:val="18"/>
                <w:rtl w:val="0"/>
              </w:rPr>
              <w:t xml:space="preserve">[Add context here — e.g. 'Client interested in Validation Study pending Q3 data' or 'Team Workshop booked alongside Phase 2 kick-off.']</w:t>
            </w:r>
            <w:r w:rsidDel="00000000" w:rsidR="00000000" w:rsidRPr="00000000">
              <w:rPr>
                <w:rtl w:val="0"/>
              </w:rPr>
            </w:r>
          </w:p>
        </w:tc>
      </w:tr>
    </w:tbl>
    <w:p w:rsidR="00000000" w:rsidDel="00000000" w:rsidP="00000000" w:rsidRDefault="00000000" w:rsidRPr="00000000" w14:paraId="00000132">
      <w:pPr>
        <w:spacing w:after="0" w:before="120" w:lineRule="auto"/>
        <w:rPr/>
      </w:pPr>
      <w:r w:rsidDel="00000000" w:rsidR="00000000" w:rsidRPr="00000000">
        <w:rPr>
          <w:rtl w:val="0"/>
        </w:rPr>
      </w:r>
    </w:p>
    <w:p w:rsidR="00000000" w:rsidDel="00000000" w:rsidP="00000000" w:rsidRDefault="00000000" w:rsidRPr="00000000" w14:paraId="00000133">
      <w:pPr>
        <w:pStyle w:val="Heading1"/>
        <w:rPr/>
      </w:pPr>
      <w:r w:rsidDel="00000000" w:rsidR="00000000" w:rsidRPr="00000000">
        <w:rPr>
          <w:rFonts w:ascii="Arial" w:cs="Arial" w:eastAsia="Arial" w:hAnsi="Arial"/>
          <w:b w:val="1"/>
          <w:bCs w:val="1"/>
          <w:color w:val="1f3864"/>
          <w:sz w:val="32"/>
          <w:szCs w:val="32"/>
          <w:rtl w:val="0"/>
        </w:rPr>
        <w:t xml:space="preserve">Onboarding Sessions Tracker</w:t>
      </w:r>
      <w:r w:rsidDel="00000000" w:rsidR="00000000" w:rsidRPr="00000000">
        <w:rPr>
          <w:rtl w:val="0"/>
        </w:rPr>
      </w:r>
    </w:p>
    <w:p w:rsidR="00000000" w:rsidDel="00000000" w:rsidP="00000000" w:rsidRDefault="00000000" w:rsidRPr="00000000" w14:paraId="00000134">
      <w:pPr>
        <w:spacing w:after="60" w:before="60" w:lineRule="auto"/>
        <w:rPr/>
      </w:pPr>
      <w:r w:rsidDel="00000000" w:rsidR="00000000" w:rsidRPr="00000000">
        <w:rPr>
          <w:rFonts w:ascii="Arial" w:cs="Arial" w:eastAsia="Arial" w:hAnsi="Arial"/>
          <w:b w:val="0"/>
          <w:bCs w:val="0"/>
          <w:color w:val="000000"/>
          <w:sz w:val="20"/>
          <w:szCs w:val="20"/>
          <w:rtl w:val="0"/>
        </w:rPr>
        <w:t xml:space="preserve">Track delivery of onboarding sessions below. Sessions can be structured as 4 x 1-hour or 2 x 2-hour depending on client preference — confirm the format at kickoff.</w:t>
      </w:r>
      <w:r w:rsidDel="00000000" w:rsidR="00000000" w:rsidRPr="00000000">
        <w:rPr>
          <w:rtl w:val="0"/>
        </w:rPr>
      </w:r>
    </w:p>
    <w:p w:rsidR="00000000" w:rsidDel="00000000" w:rsidP="00000000" w:rsidRDefault="00000000" w:rsidRPr="00000000" w14:paraId="00000135">
      <w:pPr>
        <w:spacing w:after="0" w:before="80" w:lineRule="auto"/>
        <w:rPr/>
      </w:pPr>
      <w:r w:rsidDel="00000000" w:rsidR="00000000" w:rsidRPr="00000000">
        <w:rPr>
          <w:rtl w:val="0"/>
        </w:rPr>
      </w:r>
    </w:p>
    <w:tbl>
      <w:tblPr>
        <w:tblStyle w:val="Table1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0"/>
        <w:gridCol w:w="1200"/>
        <w:gridCol w:w="2560"/>
        <w:gridCol w:w="1900"/>
        <w:gridCol w:w="1300"/>
        <w:gridCol w:w="2000"/>
        <w:tblGridChange w:id="0">
          <w:tblGrid>
            <w:gridCol w:w="400"/>
            <w:gridCol w:w="1200"/>
            <w:gridCol w:w="2560"/>
            <w:gridCol w:w="1900"/>
            <w:gridCol w:w="1300"/>
            <w:gridCol w:w="200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136">
            <w:pPr>
              <w:jc w:val="left"/>
              <w:rPr/>
            </w:pPr>
            <w:r w:rsidDel="00000000" w:rsidR="00000000" w:rsidRPr="00000000">
              <w:rPr>
                <w:rFonts w:ascii="Arial" w:cs="Arial" w:eastAsia="Arial" w:hAnsi="Arial"/>
                <w:b w:val="1"/>
                <w:bCs w:val="1"/>
                <w:color w:val="ffffff"/>
                <w:sz w:val="20"/>
                <w:szCs w:val="20"/>
                <w:rtl w:val="0"/>
              </w:rPr>
              <w:t xml:space="preserv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137">
            <w:pPr>
              <w:jc w:val="left"/>
              <w:rPr/>
            </w:pPr>
            <w:r w:rsidDel="00000000" w:rsidR="00000000" w:rsidRPr="00000000">
              <w:rPr>
                <w:rFonts w:ascii="Arial" w:cs="Arial" w:eastAsia="Arial" w:hAnsi="Arial"/>
                <w:b w:val="1"/>
                <w:bCs w:val="1"/>
                <w:color w:val="ffffff"/>
                <w:sz w:val="20"/>
                <w:szCs w:val="20"/>
                <w:rtl w:val="0"/>
              </w:rPr>
              <w:t xml:space="preserve">Format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138">
            <w:pPr>
              <w:jc w:val="left"/>
              <w:rPr/>
            </w:pPr>
            <w:r w:rsidDel="00000000" w:rsidR="00000000" w:rsidRPr="00000000">
              <w:rPr>
                <w:rFonts w:ascii="Arial" w:cs="Arial" w:eastAsia="Arial" w:hAnsi="Arial"/>
                <w:b w:val="1"/>
                <w:bCs w:val="1"/>
                <w:color w:val="ffffff"/>
                <w:sz w:val="20"/>
                <w:szCs w:val="20"/>
                <w:rtl w:val="0"/>
              </w:rPr>
              <w:t xml:space="preserve">Session Focus / Topic</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139">
            <w:pPr>
              <w:jc w:val="left"/>
              <w:rPr/>
            </w:pPr>
            <w:r w:rsidDel="00000000" w:rsidR="00000000" w:rsidRPr="00000000">
              <w:rPr>
                <w:rFonts w:ascii="Arial" w:cs="Arial" w:eastAsia="Arial" w:hAnsi="Arial"/>
                <w:b w:val="1"/>
                <w:bCs w:val="1"/>
                <w:color w:val="ffffff"/>
                <w:sz w:val="20"/>
                <w:szCs w:val="20"/>
                <w:rtl w:val="0"/>
              </w:rPr>
              <w:t xml:space="preserve">Date &amp; Time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13A">
            <w:pPr>
              <w:jc w:val="left"/>
              <w:rPr/>
            </w:pPr>
            <w:r w:rsidDel="00000000" w:rsidR="00000000" w:rsidRPr="00000000">
              <w:rPr>
                <w:rFonts w:ascii="Arial" w:cs="Arial" w:eastAsia="Arial" w:hAnsi="Arial"/>
                <w:b w:val="1"/>
                <w:bCs w:val="1"/>
                <w:color w:val="ffffff"/>
                <w:sz w:val="20"/>
                <w:szCs w:val="20"/>
                <w:rtl w:val="0"/>
              </w:rPr>
              <w:t xml:space="preserve">Attendees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13B">
            <w:pPr>
              <w:jc w:val="left"/>
              <w:rPr/>
            </w:pPr>
            <w:r w:rsidDel="00000000" w:rsidR="00000000" w:rsidRPr="00000000">
              <w:rPr>
                <w:rFonts w:ascii="Arial" w:cs="Arial" w:eastAsia="Arial" w:hAnsi="Arial"/>
                <w:b w:val="1"/>
                <w:bCs w:val="1"/>
                <w:color w:val="ffffff"/>
                <w:sz w:val="20"/>
                <w:szCs w:val="20"/>
                <w:rtl w:val="0"/>
              </w:rPr>
              <w:t xml:space="preserve">Status / Notes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3C">
            <w:pPr>
              <w:jc w:val="center"/>
              <w:rPr/>
            </w:pPr>
            <w:r w:rsidDel="00000000" w:rsidR="00000000" w:rsidRPr="00000000">
              <w:rPr>
                <w:rFonts w:ascii="Arial" w:cs="Arial" w:eastAsia="Arial" w:hAnsi="Arial"/>
                <w:b w:val="0"/>
                <w:bCs w:val="0"/>
                <w:color w:val="000000"/>
                <w:sz w:val="20"/>
                <w:szCs w:val="20"/>
                <w:rtl w:val="0"/>
              </w:rPr>
              <w:t xml:space="preserve">1</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3D">
            <w:pPr>
              <w:jc w:val="left"/>
              <w:rPr/>
            </w:pPr>
            <w:r w:rsidDel="00000000" w:rsidR="00000000" w:rsidRPr="00000000">
              <w:rPr>
                <w:rFonts w:ascii="Arial" w:cs="Arial" w:eastAsia="Arial" w:hAnsi="Arial"/>
                <w:b w:val="0"/>
                <w:bCs w:val="0"/>
                <w:color w:val="000000"/>
                <w:sz w:val="20"/>
                <w:szCs w:val="20"/>
                <w:rtl w:val="0"/>
              </w:rPr>
              <w:t xml:space="preserve">[1hr / 2hr]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3E">
            <w:pPr>
              <w:jc w:val="left"/>
              <w:rPr/>
            </w:pPr>
            <w:r w:rsidDel="00000000" w:rsidR="00000000" w:rsidRPr="00000000">
              <w:rPr>
                <w:rFonts w:ascii="Arial" w:cs="Arial" w:eastAsia="Arial" w:hAnsi="Arial"/>
                <w:b w:val="0"/>
                <w:bCs w:val="0"/>
                <w:color w:val="000000"/>
                <w:sz w:val="20"/>
                <w:szCs w:val="20"/>
                <w:rtl w:val="0"/>
              </w:rPr>
              <w:t xml:space="preserve">Session 1: Platform Overview &amp; Kickoff</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3F">
            <w:pPr>
              <w:jc w:val="left"/>
              <w:rPr/>
            </w:pPr>
            <w:r w:rsidDel="00000000" w:rsidR="00000000" w:rsidRPr="00000000">
              <w:rPr>
                <w:rFonts w:ascii="Arial" w:cs="Arial" w:eastAsia="Arial" w:hAnsi="Arial"/>
                <w:b w:val="0"/>
                <w:bCs w:val="0"/>
                <w:color w:val="000000"/>
                <w:sz w:val="20"/>
                <w:szCs w:val="20"/>
                <w:rtl w:val="0"/>
              </w:rPr>
              <w:t xml:space="preserve">[Date &amp; Time]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40">
            <w:pPr>
              <w:jc w:val="left"/>
              <w:rPr/>
            </w:pPr>
            <w:r w:rsidDel="00000000" w:rsidR="00000000" w:rsidRPr="00000000">
              <w:rPr>
                <w:rFonts w:ascii="Arial" w:cs="Arial" w:eastAsia="Arial" w:hAnsi="Arial"/>
                <w:b w:val="0"/>
                <w:bCs w:val="0"/>
                <w:color w:val="000000"/>
                <w:sz w:val="20"/>
                <w:szCs w:val="20"/>
                <w:rtl w:val="0"/>
              </w:rPr>
              <w:t xml:space="preserve">[Names]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41">
            <w:pPr>
              <w:jc w:val="left"/>
              <w:rPr/>
            </w:pPr>
            <w:r w:rsidDel="00000000" w:rsidR="00000000" w:rsidRPr="00000000">
              <w:rPr>
                <w:rFonts w:ascii="Arial" w:cs="Arial" w:eastAsia="Arial" w:hAnsi="Arial"/>
                <w:b w:val="0"/>
                <w:bCs w:val="0"/>
                <w:color w:val="000000"/>
                <w:sz w:val="20"/>
                <w:szCs w:val="20"/>
                <w:rtl w:val="0"/>
              </w:rPr>
              <w:t xml:space="preserve">☐ Scheduled  ☐ Complete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42">
            <w:pPr>
              <w:jc w:val="center"/>
              <w:rPr/>
            </w:pPr>
            <w:r w:rsidDel="00000000" w:rsidR="00000000" w:rsidRPr="00000000">
              <w:rPr>
                <w:rFonts w:ascii="Arial" w:cs="Arial" w:eastAsia="Arial" w:hAnsi="Arial"/>
                <w:b w:val="0"/>
                <w:bCs w:val="0"/>
                <w:color w:val="000000"/>
                <w:sz w:val="20"/>
                <w:szCs w:val="20"/>
                <w:rtl w:val="0"/>
              </w:rPr>
              <w:t xml:space="preserve">2</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43">
            <w:pPr>
              <w:jc w:val="left"/>
              <w:rPr/>
            </w:pPr>
            <w:r w:rsidDel="00000000" w:rsidR="00000000" w:rsidRPr="00000000">
              <w:rPr>
                <w:rFonts w:ascii="Arial" w:cs="Arial" w:eastAsia="Arial" w:hAnsi="Arial"/>
                <w:b w:val="0"/>
                <w:bCs w:val="0"/>
                <w:color w:val="000000"/>
                <w:sz w:val="20"/>
                <w:szCs w:val="20"/>
                <w:rtl w:val="0"/>
              </w:rPr>
              <w:t xml:space="preserve">[1hr / 2hr]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44">
            <w:pPr>
              <w:jc w:val="left"/>
              <w:rPr/>
            </w:pPr>
            <w:r w:rsidDel="00000000" w:rsidR="00000000" w:rsidRPr="00000000">
              <w:rPr>
                <w:rFonts w:ascii="Arial" w:cs="Arial" w:eastAsia="Arial" w:hAnsi="Arial"/>
                <w:b w:val="0"/>
                <w:bCs w:val="0"/>
                <w:color w:val="000000"/>
                <w:sz w:val="20"/>
                <w:szCs w:val="20"/>
                <w:rtl w:val="0"/>
              </w:rPr>
              <w:t xml:space="preserve">Session 2: Training &amp; Enablement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45">
            <w:pPr>
              <w:jc w:val="left"/>
              <w:rPr/>
            </w:pPr>
            <w:r w:rsidDel="00000000" w:rsidR="00000000" w:rsidRPr="00000000">
              <w:rPr>
                <w:rFonts w:ascii="Arial" w:cs="Arial" w:eastAsia="Arial" w:hAnsi="Arial"/>
                <w:b w:val="0"/>
                <w:bCs w:val="0"/>
                <w:color w:val="000000"/>
                <w:sz w:val="20"/>
                <w:szCs w:val="20"/>
                <w:rtl w:val="0"/>
              </w:rPr>
              <w:t xml:space="preserve">[Date &amp; Time]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46">
            <w:pPr>
              <w:jc w:val="left"/>
              <w:rPr/>
            </w:pPr>
            <w:r w:rsidDel="00000000" w:rsidR="00000000" w:rsidRPr="00000000">
              <w:rPr>
                <w:rFonts w:ascii="Arial" w:cs="Arial" w:eastAsia="Arial" w:hAnsi="Arial"/>
                <w:b w:val="0"/>
                <w:bCs w:val="0"/>
                <w:color w:val="000000"/>
                <w:sz w:val="20"/>
                <w:szCs w:val="20"/>
                <w:rtl w:val="0"/>
              </w:rPr>
              <w:t xml:space="preserve">[Names]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47">
            <w:pPr>
              <w:jc w:val="left"/>
              <w:rPr/>
            </w:pPr>
            <w:r w:rsidDel="00000000" w:rsidR="00000000" w:rsidRPr="00000000">
              <w:rPr>
                <w:rFonts w:ascii="Arial" w:cs="Arial" w:eastAsia="Arial" w:hAnsi="Arial"/>
                <w:b w:val="0"/>
                <w:bCs w:val="0"/>
                <w:color w:val="000000"/>
                <w:sz w:val="20"/>
                <w:szCs w:val="20"/>
                <w:rtl w:val="0"/>
              </w:rPr>
              <w:t xml:space="preserve">☐ Scheduled  ☐ Complete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48">
            <w:pPr>
              <w:jc w:val="center"/>
              <w:rPr/>
            </w:pPr>
            <w:r w:rsidDel="00000000" w:rsidR="00000000" w:rsidRPr="00000000">
              <w:rPr>
                <w:rFonts w:ascii="Arial" w:cs="Arial" w:eastAsia="Arial" w:hAnsi="Arial"/>
                <w:b w:val="0"/>
                <w:bCs w:val="0"/>
                <w:color w:val="000000"/>
                <w:sz w:val="20"/>
                <w:szCs w:val="20"/>
                <w:rtl w:val="0"/>
              </w:rPr>
              <w:t xml:space="preserve">3</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49">
            <w:pPr>
              <w:jc w:val="left"/>
              <w:rPr/>
            </w:pPr>
            <w:r w:rsidDel="00000000" w:rsidR="00000000" w:rsidRPr="00000000">
              <w:rPr>
                <w:rFonts w:ascii="Arial" w:cs="Arial" w:eastAsia="Arial" w:hAnsi="Arial"/>
                <w:b w:val="0"/>
                <w:bCs w:val="0"/>
                <w:color w:val="000000"/>
                <w:sz w:val="20"/>
                <w:szCs w:val="20"/>
                <w:rtl w:val="0"/>
              </w:rPr>
              <w:t xml:space="preserve">[1hr / 2hr]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4A">
            <w:pPr>
              <w:jc w:val="left"/>
              <w:rPr/>
            </w:pPr>
            <w:r w:rsidDel="00000000" w:rsidR="00000000" w:rsidRPr="00000000">
              <w:rPr>
                <w:rFonts w:ascii="Arial" w:cs="Arial" w:eastAsia="Arial" w:hAnsi="Arial"/>
                <w:b w:val="0"/>
                <w:bCs w:val="0"/>
                <w:color w:val="000000"/>
                <w:sz w:val="20"/>
                <w:szCs w:val="20"/>
                <w:rtl w:val="0"/>
              </w:rPr>
              <w:t xml:space="preserve">Session 3: Live Application &amp; Workflow Integration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4B">
            <w:pPr>
              <w:jc w:val="left"/>
              <w:rPr/>
            </w:pPr>
            <w:r w:rsidDel="00000000" w:rsidR="00000000" w:rsidRPr="00000000">
              <w:rPr>
                <w:rFonts w:ascii="Arial" w:cs="Arial" w:eastAsia="Arial" w:hAnsi="Arial"/>
                <w:b w:val="0"/>
                <w:bCs w:val="0"/>
                <w:color w:val="000000"/>
                <w:sz w:val="20"/>
                <w:szCs w:val="20"/>
                <w:rtl w:val="0"/>
              </w:rPr>
              <w:t xml:space="preserve">[Date &amp; Time]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4C">
            <w:pPr>
              <w:jc w:val="left"/>
              <w:rPr/>
            </w:pPr>
            <w:r w:rsidDel="00000000" w:rsidR="00000000" w:rsidRPr="00000000">
              <w:rPr>
                <w:rFonts w:ascii="Arial" w:cs="Arial" w:eastAsia="Arial" w:hAnsi="Arial"/>
                <w:b w:val="0"/>
                <w:bCs w:val="0"/>
                <w:color w:val="000000"/>
                <w:sz w:val="20"/>
                <w:szCs w:val="20"/>
                <w:rtl w:val="0"/>
              </w:rPr>
              <w:t xml:space="preserve">[Names]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4D">
            <w:pPr>
              <w:jc w:val="left"/>
              <w:rPr/>
            </w:pPr>
            <w:r w:rsidDel="00000000" w:rsidR="00000000" w:rsidRPr="00000000">
              <w:rPr>
                <w:rFonts w:ascii="Arial" w:cs="Arial" w:eastAsia="Arial" w:hAnsi="Arial"/>
                <w:b w:val="0"/>
                <w:bCs w:val="0"/>
                <w:color w:val="000000"/>
                <w:sz w:val="20"/>
                <w:szCs w:val="20"/>
                <w:rtl w:val="0"/>
              </w:rPr>
              <w:t xml:space="preserve">☐ Scheduled  ☐ Complete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4E">
            <w:pPr>
              <w:jc w:val="center"/>
              <w:rPr/>
            </w:pPr>
            <w:r w:rsidDel="00000000" w:rsidR="00000000" w:rsidRPr="00000000">
              <w:rPr>
                <w:rFonts w:ascii="Arial" w:cs="Arial" w:eastAsia="Arial" w:hAnsi="Arial"/>
                <w:b w:val="0"/>
                <w:bCs w:val="0"/>
                <w:color w:val="000000"/>
                <w:sz w:val="20"/>
                <w:szCs w:val="20"/>
                <w:rtl w:val="0"/>
              </w:rPr>
              <w:t xml:space="preserve">4</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4F">
            <w:pPr>
              <w:jc w:val="left"/>
              <w:rPr/>
            </w:pPr>
            <w:r w:rsidDel="00000000" w:rsidR="00000000" w:rsidRPr="00000000">
              <w:rPr>
                <w:rFonts w:ascii="Arial" w:cs="Arial" w:eastAsia="Arial" w:hAnsi="Arial"/>
                <w:b w:val="0"/>
                <w:bCs w:val="0"/>
                <w:color w:val="000000"/>
                <w:sz w:val="20"/>
                <w:szCs w:val="20"/>
                <w:rtl w:val="0"/>
              </w:rPr>
              <w:t xml:space="preserve">[1hr / 2hr]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50">
            <w:pPr>
              <w:jc w:val="left"/>
              <w:rPr/>
            </w:pPr>
            <w:r w:rsidDel="00000000" w:rsidR="00000000" w:rsidRPr="00000000">
              <w:rPr>
                <w:rFonts w:ascii="Arial" w:cs="Arial" w:eastAsia="Arial" w:hAnsi="Arial"/>
                <w:b w:val="0"/>
                <w:bCs w:val="0"/>
                <w:color w:val="000000"/>
                <w:sz w:val="20"/>
                <w:szCs w:val="20"/>
                <w:rtl w:val="0"/>
              </w:rPr>
              <w:t xml:space="preserve">Session 4: Review, Q&amp;A &amp; Phase Handoff</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51">
            <w:pPr>
              <w:jc w:val="left"/>
              <w:rPr/>
            </w:pPr>
            <w:r w:rsidDel="00000000" w:rsidR="00000000" w:rsidRPr="00000000">
              <w:rPr>
                <w:rFonts w:ascii="Arial" w:cs="Arial" w:eastAsia="Arial" w:hAnsi="Arial"/>
                <w:b w:val="0"/>
                <w:bCs w:val="0"/>
                <w:color w:val="000000"/>
                <w:sz w:val="20"/>
                <w:szCs w:val="20"/>
                <w:rtl w:val="0"/>
              </w:rPr>
              <w:t xml:space="preserve">[Date &amp; Time]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52">
            <w:pPr>
              <w:jc w:val="left"/>
              <w:rPr/>
            </w:pPr>
            <w:r w:rsidDel="00000000" w:rsidR="00000000" w:rsidRPr="00000000">
              <w:rPr>
                <w:rFonts w:ascii="Arial" w:cs="Arial" w:eastAsia="Arial" w:hAnsi="Arial"/>
                <w:b w:val="0"/>
                <w:bCs w:val="0"/>
                <w:color w:val="000000"/>
                <w:sz w:val="20"/>
                <w:szCs w:val="20"/>
                <w:rtl w:val="0"/>
              </w:rPr>
              <w:t xml:space="preserve">[Names]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53">
            <w:pPr>
              <w:jc w:val="left"/>
              <w:rPr/>
            </w:pPr>
            <w:r w:rsidDel="00000000" w:rsidR="00000000" w:rsidRPr="00000000">
              <w:rPr>
                <w:rFonts w:ascii="Arial" w:cs="Arial" w:eastAsia="Arial" w:hAnsi="Arial"/>
                <w:b w:val="0"/>
                <w:bCs w:val="0"/>
                <w:color w:val="000000"/>
                <w:sz w:val="20"/>
                <w:szCs w:val="20"/>
                <w:rtl w:val="0"/>
              </w:rPr>
              <w:t xml:space="preserve">☐ Scheduled  ☐ Complete</w:t>
            </w:r>
            <w:r w:rsidDel="00000000" w:rsidR="00000000" w:rsidRPr="00000000">
              <w:rPr>
                <w:rtl w:val="0"/>
              </w:rPr>
            </w:r>
          </w:p>
        </w:tc>
      </w:tr>
    </w:tbl>
    <w:p w:rsidR="00000000" w:rsidDel="00000000" w:rsidP="00000000" w:rsidRDefault="00000000" w:rsidRPr="00000000" w14:paraId="00000154">
      <w:pPr>
        <w:spacing w:after="0" w:before="60" w:lineRule="auto"/>
        <w:rPr/>
      </w:pPr>
      <w:r w:rsidDel="00000000" w:rsidR="00000000" w:rsidRPr="00000000">
        <w:rPr>
          <w:rtl w:val="0"/>
        </w:rPr>
      </w:r>
    </w:p>
    <w:p w:rsidR="00000000" w:rsidDel="00000000" w:rsidP="00000000" w:rsidRDefault="00000000" w:rsidRPr="00000000" w14:paraId="00000155">
      <w:pPr>
        <w:spacing w:after="60" w:before="60" w:lineRule="auto"/>
        <w:rPr/>
      </w:pPr>
      <w:r w:rsidDel="00000000" w:rsidR="00000000" w:rsidRPr="00000000">
        <w:rPr>
          <w:rFonts w:ascii="Arial" w:cs="Arial" w:eastAsia="Arial" w:hAnsi="Arial"/>
          <w:b w:val="0"/>
          <w:bCs w:val="0"/>
          <w:color w:val="000000"/>
          <w:sz w:val="20"/>
          <w:szCs w:val="20"/>
          <w:rtl w:val="0"/>
        </w:rPr>
        <w:t xml:space="preserve">Session format confirmed with client:    ☐  4 x 1-hour sessions          ☐  2 x 2-hour sessions</w:t>
      </w:r>
      <w:r w:rsidDel="00000000" w:rsidR="00000000" w:rsidRPr="00000000">
        <w:rPr>
          <w:rtl w:val="0"/>
        </w:rPr>
      </w:r>
    </w:p>
    <w:p w:rsidR="00000000" w:rsidDel="00000000" w:rsidP="00000000" w:rsidRDefault="00000000" w:rsidRPr="00000000" w14:paraId="00000156">
      <w:pPr>
        <w:spacing w:after="0" w:before="120" w:lineRule="auto"/>
        <w:rPr/>
      </w:pPr>
      <w:r w:rsidDel="00000000" w:rsidR="00000000" w:rsidRPr="00000000">
        <w:rPr>
          <w:rtl w:val="0"/>
        </w:rPr>
      </w:r>
    </w:p>
    <w:p w:rsidR="00000000" w:rsidDel="00000000" w:rsidP="00000000" w:rsidRDefault="00000000" w:rsidRPr="00000000" w14:paraId="00000157">
      <w:pPr>
        <w:pStyle w:val="Heading1"/>
        <w:rPr/>
      </w:pPr>
      <w:r w:rsidDel="00000000" w:rsidR="00000000" w:rsidRPr="00000000">
        <w:rPr>
          <w:rFonts w:ascii="Arial" w:cs="Arial" w:eastAsia="Arial" w:hAnsi="Arial"/>
          <w:b w:val="1"/>
          <w:bCs w:val="1"/>
          <w:color w:val="1f3864"/>
          <w:sz w:val="32"/>
          <w:szCs w:val="32"/>
          <w:rtl w:val="0"/>
        </w:rPr>
        <w:t xml:space="preserve">Quarterly Check-Ins &amp; Annual Business Review</w:t>
      </w:r>
      <w:r w:rsidDel="00000000" w:rsidR="00000000" w:rsidRPr="00000000">
        <w:rPr>
          <w:rtl w:val="0"/>
        </w:rPr>
      </w:r>
    </w:p>
    <w:p w:rsidR="00000000" w:rsidDel="00000000" w:rsidP="00000000" w:rsidRDefault="00000000" w:rsidRPr="00000000" w14:paraId="00000158">
      <w:pPr>
        <w:spacing w:after="60" w:before="60" w:lineRule="auto"/>
        <w:rPr/>
      </w:pPr>
      <w:r w:rsidDel="00000000" w:rsidR="00000000" w:rsidRPr="00000000">
        <w:rPr>
          <w:rFonts w:ascii="Arial" w:cs="Arial" w:eastAsia="Arial" w:hAnsi="Arial"/>
          <w:b w:val="0"/>
          <w:bCs w:val="0"/>
          <w:color w:val="000000"/>
          <w:sz w:val="20"/>
          <w:szCs w:val="20"/>
          <w:rtl w:val="0"/>
        </w:rPr>
        <w:t xml:space="preserve">Confirm all ongoing engagement dates with the client at the end of the onboarding phase. These touchpoints are critical to driving continued adoption, reviewing progress against objectives, and planning the next phase of implementation.</w:t>
      </w:r>
      <w:r w:rsidDel="00000000" w:rsidR="00000000" w:rsidRPr="00000000">
        <w:rPr>
          <w:rtl w:val="0"/>
        </w:rPr>
      </w:r>
    </w:p>
    <w:p w:rsidR="00000000" w:rsidDel="00000000" w:rsidP="00000000" w:rsidRDefault="00000000" w:rsidRPr="00000000" w14:paraId="00000159">
      <w:pPr>
        <w:spacing w:after="0" w:before="80" w:lineRule="auto"/>
        <w:rPr/>
      </w:pPr>
      <w:r w:rsidDel="00000000" w:rsidR="00000000" w:rsidRPr="00000000">
        <w:rPr>
          <w:rtl w:val="0"/>
        </w:rPr>
      </w:r>
    </w:p>
    <w:p w:rsidR="00000000" w:rsidDel="00000000" w:rsidP="00000000" w:rsidRDefault="00000000" w:rsidRPr="00000000" w14:paraId="0000015A">
      <w:pPr>
        <w:pStyle w:val="Heading2"/>
        <w:rPr/>
      </w:pPr>
      <w:r w:rsidDel="00000000" w:rsidR="00000000" w:rsidRPr="00000000">
        <w:rPr>
          <w:rFonts w:ascii="Arial" w:cs="Arial" w:eastAsia="Arial" w:hAnsi="Arial"/>
          <w:b w:val="1"/>
          <w:bCs w:val="1"/>
          <w:color w:val="2e75b6"/>
          <w:sz w:val="26"/>
          <w:szCs w:val="26"/>
          <w:rtl w:val="0"/>
        </w:rPr>
        <w:t xml:space="preserve">Quarterly Check-In Schedule</w:t>
      </w:r>
      <w:r w:rsidDel="00000000" w:rsidR="00000000" w:rsidRPr="00000000">
        <w:rPr>
          <w:rtl w:val="0"/>
        </w:rPr>
      </w:r>
    </w:p>
    <w:tbl>
      <w:tblPr>
        <w:tblStyle w:val="Table1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0"/>
        <w:gridCol w:w="1500"/>
        <w:gridCol w:w="2200"/>
        <w:gridCol w:w="2400"/>
        <w:gridCol w:w="2360"/>
        <w:tblGridChange w:id="0">
          <w:tblGrid>
            <w:gridCol w:w="900"/>
            <w:gridCol w:w="1500"/>
            <w:gridCol w:w="2200"/>
            <w:gridCol w:w="2400"/>
            <w:gridCol w:w="2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15B">
            <w:pPr>
              <w:jc w:val="left"/>
              <w:rPr/>
            </w:pPr>
            <w:r w:rsidDel="00000000" w:rsidR="00000000" w:rsidRPr="00000000">
              <w:rPr>
                <w:rFonts w:ascii="Arial" w:cs="Arial" w:eastAsia="Arial" w:hAnsi="Arial"/>
                <w:b w:val="1"/>
                <w:bCs w:val="1"/>
                <w:color w:val="ffffff"/>
                <w:sz w:val="20"/>
                <w:szCs w:val="20"/>
                <w:rtl w:val="0"/>
              </w:rPr>
              <w:t xml:space="preserve">Quarter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15C">
            <w:pPr>
              <w:jc w:val="left"/>
              <w:rPr/>
            </w:pPr>
            <w:r w:rsidDel="00000000" w:rsidR="00000000" w:rsidRPr="00000000">
              <w:rPr>
                <w:rFonts w:ascii="Arial" w:cs="Arial" w:eastAsia="Arial" w:hAnsi="Arial"/>
                <w:b w:val="1"/>
                <w:bCs w:val="1"/>
                <w:color w:val="ffffff"/>
                <w:sz w:val="20"/>
                <w:szCs w:val="20"/>
                <w:rtl w:val="0"/>
              </w:rPr>
              <w:t xml:space="preserve">Confirmed Date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15D">
            <w:pPr>
              <w:jc w:val="left"/>
              <w:rPr/>
            </w:pPr>
            <w:r w:rsidDel="00000000" w:rsidR="00000000" w:rsidRPr="00000000">
              <w:rPr>
                <w:rFonts w:ascii="Arial" w:cs="Arial" w:eastAsia="Arial" w:hAnsi="Arial"/>
                <w:b w:val="1"/>
                <w:bCs w:val="1"/>
                <w:color w:val="ffffff"/>
                <w:sz w:val="20"/>
                <w:szCs w:val="20"/>
                <w:rtl w:val="0"/>
              </w:rPr>
              <w:t xml:space="preserve">Attendees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15E">
            <w:pPr>
              <w:jc w:val="left"/>
              <w:rPr/>
            </w:pPr>
            <w:r w:rsidDel="00000000" w:rsidR="00000000" w:rsidRPr="00000000">
              <w:rPr>
                <w:rFonts w:ascii="Arial" w:cs="Arial" w:eastAsia="Arial" w:hAnsi="Arial"/>
                <w:b w:val="1"/>
                <w:bCs w:val="1"/>
                <w:color w:val="ffffff"/>
                <w:sz w:val="20"/>
                <w:szCs w:val="20"/>
                <w:rtl w:val="0"/>
              </w:rPr>
              <w:t xml:space="preserve">Key Agenda Focus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15F">
            <w:pPr>
              <w:jc w:val="left"/>
              <w:rPr/>
            </w:pPr>
            <w:r w:rsidDel="00000000" w:rsidR="00000000" w:rsidRPr="00000000">
              <w:rPr>
                <w:rFonts w:ascii="Arial" w:cs="Arial" w:eastAsia="Arial" w:hAnsi="Arial"/>
                <w:b w:val="1"/>
                <w:bCs w:val="1"/>
                <w:color w:val="ffffff"/>
                <w:sz w:val="20"/>
                <w:szCs w:val="20"/>
                <w:rtl w:val="0"/>
              </w:rPr>
              <w:t xml:space="preserve">Status / Notes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60">
            <w:pPr>
              <w:jc w:val="left"/>
              <w:rPr/>
            </w:pPr>
            <w:r w:rsidDel="00000000" w:rsidR="00000000" w:rsidRPr="00000000">
              <w:rPr>
                <w:rFonts w:ascii="Arial" w:cs="Arial" w:eastAsia="Arial" w:hAnsi="Arial"/>
                <w:b w:val="1"/>
                <w:bCs w:val="1"/>
                <w:color w:val="000000"/>
                <w:sz w:val="20"/>
                <w:szCs w:val="20"/>
                <w:rtl w:val="0"/>
              </w:rPr>
              <w:t xml:space="preserve">Q1</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61">
            <w:pPr>
              <w:jc w:val="left"/>
              <w:rPr/>
            </w:pPr>
            <w:r w:rsidDel="00000000" w:rsidR="00000000" w:rsidRPr="00000000">
              <w:rPr>
                <w:rFonts w:ascii="Arial" w:cs="Arial" w:eastAsia="Arial" w:hAnsi="Arial"/>
                <w:b w:val="0"/>
                <w:bCs w:val="0"/>
                <w:color w:val="000000"/>
                <w:sz w:val="20"/>
                <w:szCs w:val="20"/>
                <w:rtl w:val="0"/>
              </w:rPr>
              <w:t xml:space="preserve">[Date]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62">
            <w:pPr>
              <w:jc w:val="left"/>
              <w:rPr/>
            </w:pPr>
            <w:r w:rsidDel="00000000" w:rsidR="00000000" w:rsidRPr="00000000">
              <w:rPr>
                <w:rFonts w:ascii="Arial" w:cs="Arial" w:eastAsia="Arial" w:hAnsi="Arial"/>
                <w:b w:val="0"/>
                <w:bCs w:val="0"/>
                <w:color w:val="000000"/>
                <w:sz w:val="20"/>
                <w:szCs w:val="20"/>
                <w:rtl w:val="0"/>
              </w:rPr>
              <w:t xml:space="preserve">Consultant + Client Lead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63">
            <w:pPr>
              <w:jc w:val="left"/>
              <w:rPr/>
            </w:pPr>
            <w:r w:rsidDel="00000000" w:rsidR="00000000" w:rsidRPr="00000000">
              <w:rPr>
                <w:rFonts w:ascii="Arial" w:cs="Arial" w:eastAsia="Arial" w:hAnsi="Arial"/>
                <w:b w:val="0"/>
                <w:bCs w:val="0"/>
                <w:color w:val="000000"/>
                <w:sz w:val="20"/>
                <w:szCs w:val="20"/>
                <w:rtl w:val="0"/>
              </w:rPr>
              <w:t xml:space="preserve">Platform usage review, adoption check, Q&amp;A</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64">
            <w:pPr>
              <w:jc w:val="left"/>
              <w:rPr/>
            </w:pPr>
            <w:r w:rsidDel="00000000" w:rsidR="00000000" w:rsidRPr="00000000">
              <w:rPr>
                <w:rFonts w:ascii="Arial" w:cs="Arial" w:eastAsia="Arial" w:hAnsi="Arial"/>
                <w:b w:val="0"/>
                <w:bCs w:val="0"/>
                <w:color w:val="000000"/>
                <w:sz w:val="20"/>
                <w:szCs w:val="20"/>
                <w:rtl w:val="0"/>
              </w:rPr>
              <w:t xml:space="preserve">☐ Confirmed  ☐ Complete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65">
            <w:pPr>
              <w:jc w:val="left"/>
              <w:rPr/>
            </w:pPr>
            <w:r w:rsidDel="00000000" w:rsidR="00000000" w:rsidRPr="00000000">
              <w:rPr>
                <w:rFonts w:ascii="Arial" w:cs="Arial" w:eastAsia="Arial" w:hAnsi="Arial"/>
                <w:b w:val="1"/>
                <w:bCs w:val="1"/>
                <w:color w:val="000000"/>
                <w:sz w:val="20"/>
                <w:szCs w:val="20"/>
                <w:rtl w:val="0"/>
              </w:rPr>
              <w:t xml:space="preserve">Q2</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66">
            <w:pPr>
              <w:jc w:val="left"/>
              <w:rPr/>
            </w:pPr>
            <w:r w:rsidDel="00000000" w:rsidR="00000000" w:rsidRPr="00000000">
              <w:rPr>
                <w:rFonts w:ascii="Arial" w:cs="Arial" w:eastAsia="Arial" w:hAnsi="Arial"/>
                <w:b w:val="0"/>
                <w:bCs w:val="0"/>
                <w:color w:val="000000"/>
                <w:sz w:val="20"/>
                <w:szCs w:val="20"/>
                <w:rtl w:val="0"/>
              </w:rPr>
              <w:t xml:space="preserve">[Date]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67">
            <w:pPr>
              <w:jc w:val="left"/>
              <w:rPr/>
            </w:pPr>
            <w:r w:rsidDel="00000000" w:rsidR="00000000" w:rsidRPr="00000000">
              <w:rPr>
                <w:rFonts w:ascii="Arial" w:cs="Arial" w:eastAsia="Arial" w:hAnsi="Arial"/>
                <w:b w:val="0"/>
                <w:bCs w:val="0"/>
                <w:color w:val="000000"/>
                <w:sz w:val="20"/>
                <w:szCs w:val="20"/>
                <w:rtl w:val="0"/>
              </w:rPr>
              <w:t xml:space="preserve">Consultant + Client Lead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68">
            <w:pPr>
              <w:jc w:val="left"/>
              <w:rPr/>
            </w:pPr>
            <w:r w:rsidDel="00000000" w:rsidR="00000000" w:rsidRPr="00000000">
              <w:rPr>
                <w:rFonts w:ascii="Arial" w:cs="Arial" w:eastAsia="Arial" w:hAnsi="Arial"/>
                <w:b w:val="0"/>
                <w:bCs w:val="0"/>
                <w:color w:val="000000"/>
                <w:sz w:val="20"/>
                <w:szCs w:val="20"/>
                <w:rtl w:val="0"/>
              </w:rPr>
              <w:t xml:space="preserve">Phase 2 progress, integration review</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69">
            <w:pPr>
              <w:jc w:val="left"/>
              <w:rPr/>
            </w:pPr>
            <w:r w:rsidDel="00000000" w:rsidR="00000000" w:rsidRPr="00000000">
              <w:rPr>
                <w:rFonts w:ascii="Arial" w:cs="Arial" w:eastAsia="Arial" w:hAnsi="Arial"/>
                <w:b w:val="0"/>
                <w:bCs w:val="0"/>
                <w:color w:val="000000"/>
                <w:sz w:val="20"/>
                <w:szCs w:val="20"/>
                <w:rtl w:val="0"/>
              </w:rPr>
              <w:t xml:space="preserve">☐ Confirmed  ☐ Complete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6A">
            <w:pPr>
              <w:jc w:val="left"/>
              <w:rPr/>
            </w:pPr>
            <w:r w:rsidDel="00000000" w:rsidR="00000000" w:rsidRPr="00000000">
              <w:rPr>
                <w:rFonts w:ascii="Arial" w:cs="Arial" w:eastAsia="Arial" w:hAnsi="Arial"/>
                <w:b w:val="1"/>
                <w:bCs w:val="1"/>
                <w:color w:val="000000"/>
                <w:sz w:val="20"/>
                <w:szCs w:val="20"/>
                <w:rtl w:val="0"/>
              </w:rPr>
              <w:t xml:space="preserve">Q3</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6B">
            <w:pPr>
              <w:jc w:val="left"/>
              <w:rPr/>
            </w:pPr>
            <w:r w:rsidDel="00000000" w:rsidR="00000000" w:rsidRPr="00000000">
              <w:rPr>
                <w:rFonts w:ascii="Arial" w:cs="Arial" w:eastAsia="Arial" w:hAnsi="Arial"/>
                <w:b w:val="0"/>
                <w:bCs w:val="0"/>
                <w:color w:val="000000"/>
                <w:sz w:val="20"/>
                <w:szCs w:val="20"/>
                <w:rtl w:val="0"/>
              </w:rPr>
              <w:t xml:space="preserve">[Date]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6C">
            <w:pPr>
              <w:jc w:val="left"/>
              <w:rPr/>
            </w:pPr>
            <w:r w:rsidDel="00000000" w:rsidR="00000000" w:rsidRPr="00000000">
              <w:rPr>
                <w:rFonts w:ascii="Arial" w:cs="Arial" w:eastAsia="Arial" w:hAnsi="Arial"/>
                <w:b w:val="0"/>
                <w:bCs w:val="0"/>
                <w:color w:val="000000"/>
                <w:sz w:val="20"/>
                <w:szCs w:val="20"/>
                <w:rtl w:val="0"/>
              </w:rPr>
              <w:t xml:space="preserve">Consultant + Client Lead + Exec Sponsor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6D">
            <w:pPr>
              <w:jc w:val="left"/>
              <w:rPr/>
            </w:pPr>
            <w:r w:rsidDel="00000000" w:rsidR="00000000" w:rsidRPr="00000000">
              <w:rPr>
                <w:rFonts w:ascii="Arial" w:cs="Arial" w:eastAsia="Arial" w:hAnsi="Arial"/>
                <w:b w:val="0"/>
                <w:bCs w:val="0"/>
                <w:color w:val="000000"/>
                <w:sz w:val="20"/>
                <w:szCs w:val="20"/>
                <w:rtl w:val="0"/>
              </w:rPr>
              <w:t xml:space="preserve">Mid-year ROI review, expansion planning</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6E">
            <w:pPr>
              <w:jc w:val="left"/>
              <w:rPr/>
            </w:pPr>
            <w:r w:rsidDel="00000000" w:rsidR="00000000" w:rsidRPr="00000000">
              <w:rPr>
                <w:rFonts w:ascii="Arial" w:cs="Arial" w:eastAsia="Arial" w:hAnsi="Arial"/>
                <w:b w:val="0"/>
                <w:bCs w:val="0"/>
                <w:color w:val="000000"/>
                <w:sz w:val="20"/>
                <w:szCs w:val="20"/>
                <w:rtl w:val="0"/>
              </w:rPr>
              <w:t xml:space="preserve">☐ Confirmed  ☐ Complete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6F">
            <w:pPr>
              <w:jc w:val="left"/>
              <w:rPr/>
            </w:pPr>
            <w:r w:rsidDel="00000000" w:rsidR="00000000" w:rsidRPr="00000000">
              <w:rPr>
                <w:rFonts w:ascii="Arial" w:cs="Arial" w:eastAsia="Arial" w:hAnsi="Arial"/>
                <w:b w:val="1"/>
                <w:bCs w:val="1"/>
                <w:color w:val="000000"/>
                <w:sz w:val="20"/>
                <w:szCs w:val="20"/>
                <w:rtl w:val="0"/>
              </w:rPr>
              <w:t xml:space="preserve">Q4</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70">
            <w:pPr>
              <w:jc w:val="left"/>
              <w:rPr/>
            </w:pPr>
            <w:r w:rsidDel="00000000" w:rsidR="00000000" w:rsidRPr="00000000">
              <w:rPr>
                <w:rFonts w:ascii="Arial" w:cs="Arial" w:eastAsia="Arial" w:hAnsi="Arial"/>
                <w:b w:val="0"/>
                <w:bCs w:val="0"/>
                <w:color w:val="000000"/>
                <w:sz w:val="20"/>
                <w:szCs w:val="20"/>
                <w:rtl w:val="0"/>
              </w:rPr>
              <w:t xml:space="preserve">[Date]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71">
            <w:pPr>
              <w:jc w:val="left"/>
              <w:rPr/>
            </w:pPr>
            <w:r w:rsidDel="00000000" w:rsidR="00000000" w:rsidRPr="00000000">
              <w:rPr>
                <w:rFonts w:ascii="Arial" w:cs="Arial" w:eastAsia="Arial" w:hAnsi="Arial"/>
                <w:b w:val="0"/>
                <w:bCs w:val="0"/>
                <w:color w:val="000000"/>
                <w:sz w:val="20"/>
                <w:szCs w:val="20"/>
                <w:rtl w:val="0"/>
              </w:rPr>
              <w:t xml:space="preserve">Consultant + Client Lead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72">
            <w:pPr>
              <w:jc w:val="left"/>
              <w:rPr/>
            </w:pPr>
            <w:r w:rsidDel="00000000" w:rsidR="00000000" w:rsidRPr="00000000">
              <w:rPr>
                <w:rFonts w:ascii="Arial" w:cs="Arial" w:eastAsia="Arial" w:hAnsi="Arial"/>
                <w:b w:val="0"/>
                <w:bCs w:val="0"/>
                <w:color w:val="000000"/>
                <w:sz w:val="20"/>
                <w:szCs w:val="20"/>
                <w:rtl w:val="0"/>
              </w:rPr>
              <w:t xml:space="preserve">Year-end review, pre-ABR planning</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73">
            <w:pPr>
              <w:jc w:val="left"/>
              <w:rPr/>
            </w:pPr>
            <w:r w:rsidDel="00000000" w:rsidR="00000000" w:rsidRPr="00000000">
              <w:rPr>
                <w:rFonts w:ascii="Arial" w:cs="Arial" w:eastAsia="Arial" w:hAnsi="Arial"/>
                <w:b w:val="0"/>
                <w:bCs w:val="0"/>
                <w:color w:val="000000"/>
                <w:sz w:val="20"/>
                <w:szCs w:val="20"/>
                <w:rtl w:val="0"/>
              </w:rPr>
              <w:t xml:space="preserve">☐ Confirmed  ☐ Complete</w:t>
            </w:r>
            <w:r w:rsidDel="00000000" w:rsidR="00000000" w:rsidRPr="00000000">
              <w:rPr>
                <w:rtl w:val="0"/>
              </w:rPr>
            </w:r>
          </w:p>
        </w:tc>
      </w:tr>
    </w:tbl>
    <w:p w:rsidR="00000000" w:rsidDel="00000000" w:rsidP="00000000" w:rsidRDefault="00000000" w:rsidRPr="00000000" w14:paraId="00000174">
      <w:pPr>
        <w:spacing w:after="0" w:before="100" w:lineRule="auto"/>
        <w:rPr/>
      </w:pPr>
      <w:r w:rsidDel="00000000" w:rsidR="00000000" w:rsidRPr="00000000">
        <w:rPr>
          <w:rtl w:val="0"/>
        </w:rPr>
      </w:r>
    </w:p>
    <w:p w:rsidR="00000000" w:rsidDel="00000000" w:rsidP="00000000" w:rsidRDefault="00000000" w:rsidRPr="00000000" w14:paraId="00000175">
      <w:pPr>
        <w:pStyle w:val="Heading2"/>
        <w:rPr/>
      </w:pPr>
      <w:r w:rsidDel="00000000" w:rsidR="00000000" w:rsidRPr="00000000">
        <w:rPr>
          <w:rFonts w:ascii="Arial" w:cs="Arial" w:eastAsia="Arial" w:hAnsi="Arial"/>
          <w:b w:val="1"/>
          <w:bCs w:val="1"/>
          <w:color w:val="2e75b6"/>
          <w:sz w:val="26"/>
          <w:szCs w:val="26"/>
          <w:rtl w:val="0"/>
        </w:rPr>
        <w:t xml:space="preserve">Annual Business Review (ABR)</w:t>
      </w:r>
      <w:r w:rsidDel="00000000" w:rsidR="00000000" w:rsidRPr="00000000">
        <w:rPr>
          <w:rtl w:val="0"/>
        </w:rPr>
      </w:r>
    </w:p>
    <w:p w:rsidR="00000000" w:rsidDel="00000000" w:rsidP="00000000" w:rsidRDefault="00000000" w:rsidRPr="00000000" w14:paraId="00000176">
      <w:pPr>
        <w:spacing w:after="60" w:before="60" w:lineRule="auto"/>
        <w:rPr/>
      </w:pPr>
      <w:r w:rsidDel="00000000" w:rsidR="00000000" w:rsidRPr="00000000">
        <w:rPr>
          <w:rFonts w:ascii="Arial" w:cs="Arial" w:eastAsia="Arial" w:hAnsi="Arial"/>
          <w:b w:val="0"/>
          <w:bCs w:val="0"/>
          <w:color w:val="000000"/>
          <w:sz w:val="20"/>
          <w:szCs w:val="20"/>
          <w:rtl w:val="0"/>
        </w:rPr>
        <w:t xml:space="preserve">The Annual Business Review is a structured strategic session held at the end of Year 1 to review the full implementation, measure ROI, and build the Year 2 implementation plan. The Executive Sponsor and key stakeholders should attend.</w:t>
      </w:r>
      <w:r w:rsidDel="00000000" w:rsidR="00000000" w:rsidRPr="00000000">
        <w:rPr>
          <w:rtl w:val="0"/>
        </w:rPr>
      </w:r>
    </w:p>
    <w:p w:rsidR="00000000" w:rsidDel="00000000" w:rsidP="00000000" w:rsidRDefault="00000000" w:rsidRPr="00000000" w14:paraId="00000177">
      <w:pPr>
        <w:spacing w:after="0" w:before="80" w:lineRule="auto"/>
        <w:rPr/>
      </w:pPr>
      <w:r w:rsidDel="00000000" w:rsidR="00000000" w:rsidRPr="00000000">
        <w:rPr>
          <w:rtl w:val="0"/>
        </w:rPr>
      </w:r>
    </w:p>
    <w:tbl>
      <w:tblPr>
        <w:tblStyle w:val="Table1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0"/>
        <w:gridCol w:w="6560"/>
        <w:tblGridChange w:id="0">
          <w:tblGrid>
            <w:gridCol w:w="2800"/>
            <w:gridCol w:w="65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178">
            <w:pPr>
              <w:jc w:val="left"/>
              <w:rPr/>
            </w:pPr>
            <w:r w:rsidDel="00000000" w:rsidR="00000000" w:rsidRPr="00000000">
              <w:rPr>
                <w:rFonts w:ascii="Arial" w:cs="Arial" w:eastAsia="Arial" w:hAnsi="Arial"/>
                <w:b w:val="1"/>
                <w:bCs w:val="1"/>
                <w:color w:val="000000"/>
                <w:sz w:val="20"/>
                <w:szCs w:val="20"/>
                <w:rtl w:val="0"/>
              </w:rPr>
              <w:t xml:space="preserve">ABR Date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79">
            <w:pPr>
              <w:jc w:val="left"/>
              <w:rPr/>
            </w:pPr>
            <w:r w:rsidDel="00000000" w:rsidR="00000000" w:rsidRPr="00000000">
              <w:rPr>
                <w:rFonts w:ascii="Arial" w:cs="Arial" w:eastAsia="Arial" w:hAnsi="Arial"/>
                <w:b w:val="0"/>
                <w:bCs w:val="0"/>
                <w:color w:val="000000"/>
                <w:sz w:val="20"/>
                <w:szCs w:val="20"/>
                <w:rtl w:val="0"/>
              </w:rPr>
              <w:t xml:space="preserve">[Confirmed Date — ideally Month 11–12]</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17A">
            <w:pPr>
              <w:jc w:val="left"/>
              <w:rPr/>
            </w:pPr>
            <w:r w:rsidDel="00000000" w:rsidR="00000000" w:rsidRPr="00000000">
              <w:rPr>
                <w:rFonts w:ascii="Arial" w:cs="Arial" w:eastAsia="Arial" w:hAnsi="Arial"/>
                <w:b w:val="1"/>
                <w:bCs w:val="1"/>
                <w:color w:val="000000"/>
                <w:sz w:val="20"/>
                <w:szCs w:val="20"/>
                <w:rtl w:val="0"/>
              </w:rPr>
              <w:t xml:space="preserve">Location / Format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7B">
            <w:pPr>
              <w:jc w:val="left"/>
              <w:rPr/>
            </w:pPr>
            <w:r w:rsidDel="00000000" w:rsidR="00000000" w:rsidRPr="00000000">
              <w:rPr>
                <w:rFonts w:ascii="Arial" w:cs="Arial" w:eastAsia="Arial" w:hAnsi="Arial"/>
                <w:b w:val="0"/>
                <w:bCs w:val="0"/>
                <w:color w:val="000000"/>
                <w:sz w:val="20"/>
                <w:szCs w:val="20"/>
                <w:rtl w:val="0"/>
              </w:rPr>
              <w:t xml:space="preserve">☐  In-Person     ☐  Virtual     ☐  Hybrid</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17C">
            <w:pPr>
              <w:jc w:val="left"/>
              <w:rPr/>
            </w:pPr>
            <w:r w:rsidDel="00000000" w:rsidR="00000000" w:rsidRPr="00000000">
              <w:rPr>
                <w:rFonts w:ascii="Arial" w:cs="Arial" w:eastAsia="Arial" w:hAnsi="Arial"/>
                <w:b w:val="1"/>
                <w:bCs w:val="1"/>
                <w:color w:val="000000"/>
                <w:sz w:val="20"/>
                <w:szCs w:val="20"/>
                <w:rtl w:val="0"/>
              </w:rPr>
              <w:t xml:space="preserve">Attendees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7D">
            <w:pPr>
              <w:jc w:val="left"/>
              <w:rPr/>
            </w:pPr>
            <w:r w:rsidDel="00000000" w:rsidR="00000000" w:rsidRPr="00000000">
              <w:rPr>
                <w:rFonts w:ascii="Arial" w:cs="Arial" w:eastAsia="Arial" w:hAnsi="Arial"/>
                <w:b w:val="0"/>
                <w:bCs w:val="0"/>
                <w:color w:val="000000"/>
                <w:sz w:val="20"/>
                <w:szCs w:val="20"/>
                <w:rtl w:val="0"/>
              </w:rPr>
              <w:t xml:space="preserve">[Consultant, HR Lead, Executive Sponsor, Implementation Leads]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17E">
            <w:pPr>
              <w:jc w:val="left"/>
              <w:rPr/>
            </w:pPr>
            <w:r w:rsidDel="00000000" w:rsidR="00000000" w:rsidRPr="00000000">
              <w:rPr>
                <w:rFonts w:ascii="Arial" w:cs="Arial" w:eastAsia="Arial" w:hAnsi="Arial"/>
                <w:b w:val="1"/>
                <w:bCs w:val="1"/>
                <w:color w:val="000000"/>
                <w:sz w:val="20"/>
                <w:szCs w:val="20"/>
                <w:rtl w:val="0"/>
              </w:rPr>
              <w:t xml:space="preserve">Status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7F">
            <w:pPr>
              <w:jc w:val="left"/>
              <w:rPr/>
            </w:pPr>
            <w:r w:rsidDel="00000000" w:rsidR="00000000" w:rsidRPr="00000000">
              <w:rPr>
                <w:rFonts w:ascii="Arial" w:cs="Arial" w:eastAsia="Arial" w:hAnsi="Arial"/>
                <w:b w:val="0"/>
                <w:bCs w:val="0"/>
                <w:color w:val="000000"/>
                <w:sz w:val="20"/>
                <w:szCs w:val="20"/>
                <w:rtl w:val="0"/>
              </w:rPr>
              <w:t xml:space="preserve">☐  Not Yet Scheduled     ☐  Confirmed     ☐  Completed</w:t>
            </w:r>
            <w:r w:rsidDel="00000000" w:rsidR="00000000" w:rsidRPr="00000000">
              <w:rPr>
                <w:rtl w:val="0"/>
              </w:rPr>
            </w:r>
          </w:p>
        </w:tc>
      </w:tr>
    </w:tbl>
    <w:p w:rsidR="00000000" w:rsidDel="00000000" w:rsidP="00000000" w:rsidRDefault="00000000" w:rsidRPr="00000000" w14:paraId="00000180">
      <w:pPr>
        <w:spacing w:after="0" w:before="80" w:lineRule="auto"/>
        <w:rPr/>
      </w:pPr>
      <w:r w:rsidDel="00000000" w:rsidR="00000000" w:rsidRPr="00000000">
        <w:rPr>
          <w:rtl w:val="0"/>
        </w:rPr>
      </w:r>
    </w:p>
    <w:p w:rsidR="00000000" w:rsidDel="00000000" w:rsidP="00000000" w:rsidRDefault="00000000" w:rsidRPr="00000000" w14:paraId="00000181">
      <w:pPr>
        <w:pStyle w:val="Heading3"/>
        <w:rPr/>
      </w:pPr>
      <w:r w:rsidDel="00000000" w:rsidR="00000000" w:rsidRPr="00000000">
        <w:rPr>
          <w:rFonts w:ascii="Arial" w:cs="Arial" w:eastAsia="Arial" w:hAnsi="Arial"/>
          <w:b w:val="1"/>
          <w:bCs w:val="1"/>
          <w:color w:val="1f3864"/>
          <w:sz w:val="22"/>
          <w:szCs w:val="22"/>
          <w:rtl w:val="0"/>
        </w:rPr>
        <w:t xml:space="preserve">ABR Agenda (Recommended)</w:t>
      </w:r>
      <w:r w:rsidDel="00000000" w:rsidR="00000000" w:rsidRPr="00000000">
        <w:rPr>
          <w:rtl w:val="0"/>
        </w:rPr>
      </w:r>
    </w:p>
    <w:p w:rsidR="00000000" w:rsidDel="00000000" w:rsidP="00000000" w:rsidRDefault="00000000" w:rsidRPr="00000000" w14:paraId="000001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40" w:right="0" w:hanging="2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Year 1 review — outcomes against Phase 1 objectives set at kickoff</w:t>
      </w:r>
    </w:p>
    <w:p w:rsidR="00000000" w:rsidDel="00000000" w:rsidP="00000000" w:rsidRDefault="00000000" w:rsidRPr="00000000" w14:paraId="000001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40" w:right="0" w:hanging="2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90-Day Outcomes Report debrief (if not already reviewed)</w:t>
      </w:r>
    </w:p>
    <w:p w:rsidR="00000000" w:rsidDel="00000000" w:rsidP="00000000" w:rsidRDefault="00000000" w:rsidRPr="00000000" w14:paraId="000001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40" w:right="0" w:hanging="2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PI adoption data: platform usage, assessments, hiring, team sessions</w:t>
      </w:r>
    </w:p>
    <w:p w:rsidR="00000000" w:rsidDel="00000000" w:rsidP="00000000" w:rsidRDefault="00000000" w:rsidRPr="00000000" w14:paraId="000001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40" w:right="0" w:hanging="2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ROI analysis — impact on quality of hire, manager effectiveness, engagement</w:t>
      </w:r>
    </w:p>
    <w:p w:rsidR="00000000" w:rsidDel="00000000" w:rsidP="00000000" w:rsidRDefault="00000000" w:rsidRPr="00000000" w14:paraId="000001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40" w:right="0" w:hanging="2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Phase 3 deep-dive — embedding PI into long-term people processes</w:t>
      </w:r>
    </w:p>
    <w:p w:rsidR="00000000" w:rsidDel="00000000" w:rsidP="00000000" w:rsidRDefault="00000000" w:rsidRPr="00000000" w14:paraId="000001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40" w:right="0" w:hanging="2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Year 2 implementation planning — priorities, new modules, expansion</w:t>
      </w:r>
    </w:p>
    <w:p w:rsidR="00000000" w:rsidDel="00000000" w:rsidP="00000000" w:rsidRDefault="00000000" w:rsidRPr="00000000" w14:paraId="000001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40" w:right="0" w:hanging="2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Renewal discussion and next steps</w:t>
      </w:r>
    </w:p>
    <w:p w:rsidR="00000000" w:rsidDel="00000000" w:rsidP="00000000" w:rsidRDefault="00000000" w:rsidRPr="00000000" w14:paraId="00000189">
      <w:pPr>
        <w:spacing w:after="0" w:before="60" w:lineRule="auto"/>
        <w:rPr/>
      </w:pPr>
      <w:r w:rsidDel="00000000" w:rsidR="00000000" w:rsidRPr="00000000">
        <w:rPr>
          <w:rtl w:val="0"/>
        </w:rPr>
      </w:r>
    </w:p>
    <w:tbl>
      <w:tblPr>
        <w:tblStyle w:val="Table1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ebf3fb" w:val="clear"/>
            <w:tcMar>
              <w:top w:w="100.0" w:type="dxa"/>
              <w:left w:w="180.0" w:type="dxa"/>
              <w:bottom w:w="100.0" w:type="dxa"/>
              <w:right w:w="180.0" w:type="dxa"/>
            </w:tcMar>
          </w:tcPr>
          <w:p w:rsidR="00000000" w:rsidDel="00000000" w:rsidP="00000000" w:rsidRDefault="00000000" w:rsidRPr="00000000" w14:paraId="0000018A">
            <w:pPr>
              <w:rPr/>
            </w:pPr>
            <w:r w:rsidDel="00000000" w:rsidR="00000000" w:rsidRPr="00000000">
              <w:rPr>
                <w:rFonts w:ascii="Arial" w:cs="Arial" w:eastAsia="Arial" w:hAnsi="Arial"/>
                <w:b w:val="1"/>
                <w:bCs w:val="1"/>
                <w:color w:val="1f3864"/>
                <w:sz w:val="20"/>
                <w:szCs w:val="20"/>
                <w:rtl w:val="0"/>
              </w:rPr>
              <w:t xml:space="preserve">Consultant Notes / Pre-ABR Actions</w:t>
            </w:r>
            <w:r w:rsidDel="00000000" w:rsidR="00000000" w:rsidRPr="00000000">
              <w:rPr>
                <w:rtl w:val="0"/>
              </w:rPr>
            </w:r>
          </w:p>
          <w:p w:rsidR="00000000" w:rsidDel="00000000" w:rsidP="00000000" w:rsidRDefault="00000000" w:rsidRPr="00000000" w14:paraId="0000018B">
            <w:pPr>
              <w:rPr/>
            </w:pPr>
            <w:r w:rsidDel="00000000" w:rsidR="00000000" w:rsidRPr="00000000">
              <w:rPr>
                <w:rFonts w:ascii="Arial" w:cs="Arial" w:eastAsia="Arial" w:hAnsi="Arial"/>
                <w:color w:val="555555"/>
                <w:sz w:val="18"/>
                <w:szCs w:val="18"/>
                <w:rtl w:val="0"/>
              </w:rPr>
              <w:t xml:space="preserve">[Add notes here — e.g. 'Exec sponsor confirmed, need to prep usage dashboard.']</w:t>
            </w:r>
            <w:r w:rsidDel="00000000" w:rsidR="00000000" w:rsidRPr="00000000">
              <w:rPr>
                <w:rtl w:val="0"/>
              </w:rPr>
            </w:r>
          </w:p>
        </w:tc>
      </w:tr>
    </w:tbl>
    <w:p w:rsidR="00000000" w:rsidDel="00000000" w:rsidP="00000000" w:rsidRDefault="00000000" w:rsidRPr="00000000" w14:paraId="0000018C">
      <w:pPr>
        <w:rPr/>
      </w:pPr>
      <w:r w:rsidDel="00000000" w:rsidR="00000000" w:rsidRPr="00000000">
        <w:br w:type="page"/>
      </w:r>
      <w:r w:rsidDel="00000000" w:rsidR="00000000" w:rsidRPr="00000000">
        <w:rPr>
          <w:rtl w:val="0"/>
        </w:rPr>
      </w:r>
    </w:p>
    <w:tbl>
      <w:tblPr>
        <w:tblStyle w:val="Table1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00"/>
        <w:gridCol w:w="7360"/>
        <w:tblGridChange w:id="0">
          <w:tblGrid>
            <w:gridCol w:w="2000"/>
            <w:gridCol w:w="7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2e75b6" w:val="clear"/>
            <w:tcMar>
              <w:top w:w="100.0" w:type="dxa"/>
              <w:left w:w="160.0" w:type="dxa"/>
              <w:bottom w:w="100.0" w:type="dxa"/>
              <w:right w:w="160.0" w:type="dxa"/>
            </w:tcMar>
          </w:tcPr>
          <w:p w:rsidR="00000000" w:rsidDel="00000000" w:rsidP="00000000" w:rsidRDefault="00000000" w:rsidRPr="00000000" w14:paraId="0000018D">
            <w:pPr>
              <w:rPr/>
            </w:pPr>
            <w:r w:rsidDel="00000000" w:rsidR="00000000" w:rsidRPr="00000000">
              <w:rPr>
                <w:rFonts w:ascii="Arial" w:cs="Arial" w:eastAsia="Arial" w:hAnsi="Arial"/>
                <w:b w:val="1"/>
                <w:bCs w:val="1"/>
                <w:color w:val="fff2cc"/>
                <w:sz w:val="18"/>
                <w:szCs w:val="18"/>
                <w:rtl w:val="0"/>
              </w:rPr>
              <w:t xml:space="preserve">PHASE 1</w:t>
            </w:r>
            <w:r w:rsidDel="00000000" w:rsidR="00000000" w:rsidRPr="00000000">
              <w:rPr>
                <w:rtl w:val="0"/>
              </w:rPr>
            </w:r>
          </w:p>
          <w:p w:rsidR="00000000" w:rsidDel="00000000" w:rsidP="00000000" w:rsidRDefault="00000000" w:rsidRPr="00000000" w14:paraId="0000018E">
            <w:pPr>
              <w:rPr/>
            </w:pPr>
            <w:r w:rsidDel="00000000" w:rsidR="00000000" w:rsidRPr="00000000">
              <w:rPr>
                <w:rFonts w:ascii="Arial" w:cs="Arial" w:eastAsia="Arial" w:hAnsi="Arial"/>
                <w:b w:val="1"/>
                <w:bCs w:val="1"/>
                <w:color w:val="ffffff"/>
                <w:sz w:val="26"/>
                <w:szCs w:val="26"/>
                <w:rtl w:val="0"/>
              </w:rPr>
              <w:t xml:space="preserve">Foundation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bf3fb" w:val="clear"/>
            <w:tcMar>
              <w:top w:w="100.0" w:type="dxa"/>
              <w:left w:w="200.0" w:type="dxa"/>
              <w:bottom w:w="100.0" w:type="dxa"/>
              <w:right w:w="200.0" w:type="dxa"/>
            </w:tcMar>
            <w:vAlign w:val="center"/>
          </w:tcPr>
          <w:p w:rsidR="00000000" w:rsidDel="00000000" w:rsidP="00000000" w:rsidRDefault="00000000" w:rsidRPr="00000000" w14:paraId="0000018F">
            <w:pPr>
              <w:rPr/>
            </w:pPr>
            <w:r w:rsidDel="00000000" w:rsidR="00000000" w:rsidRPr="00000000">
              <w:rPr>
                <w:rFonts w:ascii="Arial" w:cs="Arial" w:eastAsia="Arial" w:hAnsi="Arial"/>
                <w:color w:val="1f3864"/>
                <w:sz w:val="22"/>
                <w:szCs w:val="22"/>
                <w:rtl w:val="0"/>
              </w:rPr>
              <w:t xml:space="preserve">Set up, access, and baseline training</w:t>
            </w:r>
            <w:r w:rsidDel="00000000" w:rsidR="00000000" w:rsidRPr="00000000">
              <w:rPr>
                <w:rtl w:val="0"/>
              </w:rPr>
            </w:r>
          </w:p>
        </w:tc>
      </w:tr>
    </w:tbl>
    <w:p w:rsidR="00000000" w:rsidDel="00000000" w:rsidP="00000000" w:rsidRDefault="00000000" w:rsidRPr="00000000" w14:paraId="00000190">
      <w:pPr>
        <w:spacing w:after="0" w:before="100" w:lineRule="auto"/>
        <w:rPr/>
      </w:pPr>
      <w:r w:rsidDel="00000000" w:rsidR="00000000" w:rsidRPr="00000000">
        <w:rPr>
          <w:rtl w:val="0"/>
        </w:rPr>
      </w:r>
    </w:p>
    <w:p w:rsidR="00000000" w:rsidDel="00000000" w:rsidP="00000000" w:rsidRDefault="00000000" w:rsidRPr="00000000" w14:paraId="00000191">
      <w:pPr>
        <w:pStyle w:val="Heading2"/>
        <w:rPr/>
      </w:pPr>
      <w:r w:rsidDel="00000000" w:rsidR="00000000" w:rsidRPr="00000000">
        <w:rPr>
          <w:rFonts w:ascii="Arial" w:cs="Arial" w:eastAsia="Arial" w:hAnsi="Arial"/>
          <w:b w:val="1"/>
          <w:bCs w:val="1"/>
          <w:color w:val="2e75b6"/>
          <w:sz w:val="26"/>
          <w:szCs w:val="26"/>
          <w:rtl w:val="0"/>
        </w:rPr>
        <w:t xml:space="preserve">1.1  Kickoff &amp; Alignment</w:t>
      </w:r>
      <w:r w:rsidDel="00000000" w:rsidR="00000000" w:rsidRPr="00000000">
        <w:rPr>
          <w:rtl w:val="0"/>
        </w:rPr>
      </w:r>
    </w:p>
    <w:p w:rsidR="00000000" w:rsidDel="00000000" w:rsidP="00000000" w:rsidRDefault="00000000" w:rsidRPr="00000000" w14:paraId="00000192">
      <w:pPr>
        <w:spacing w:after="60" w:before="60" w:lineRule="auto"/>
        <w:rPr/>
      </w:pPr>
      <w:r w:rsidDel="00000000" w:rsidR="00000000" w:rsidRPr="00000000">
        <w:rPr>
          <w:rFonts w:ascii="Arial" w:cs="Arial" w:eastAsia="Arial" w:hAnsi="Arial"/>
          <w:b w:val="0"/>
          <w:bCs w:val="0"/>
          <w:color w:val="000000"/>
          <w:sz w:val="20"/>
          <w:szCs w:val="20"/>
          <w:rtl w:val="0"/>
        </w:rPr>
        <w:t xml:space="preserve">Establish clarity on why PI is being implemented and what success looks like. This section outlines the core business objectives that will guide the implementation.</w:t>
      </w:r>
      <w:r w:rsidDel="00000000" w:rsidR="00000000" w:rsidRPr="00000000">
        <w:rPr>
          <w:rtl w:val="0"/>
        </w:rPr>
      </w:r>
    </w:p>
    <w:p w:rsidR="00000000" w:rsidDel="00000000" w:rsidP="00000000" w:rsidRDefault="00000000" w:rsidRPr="00000000" w14:paraId="00000193">
      <w:pPr>
        <w:spacing w:after="0" w:before="80" w:lineRule="auto"/>
        <w:rPr/>
      </w:pPr>
      <w:r w:rsidDel="00000000" w:rsidR="00000000" w:rsidRPr="00000000">
        <w:rPr>
          <w:rtl w:val="0"/>
        </w:rPr>
      </w:r>
    </w:p>
    <w:p w:rsidR="00000000" w:rsidDel="00000000" w:rsidP="00000000" w:rsidRDefault="00000000" w:rsidRPr="00000000" w14:paraId="00000194">
      <w:pPr>
        <w:pStyle w:val="Heading3"/>
        <w:rPr/>
      </w:pPr>
      <w:r w:rsidDel="00000000" w:rsidR="00000000" w:rsidRPr="00000000">
        <w:rPr>
          <w:rFonts w:ascii="Arial" w:cs="Arial" w:eastAsia="Arial" w:hAnsi="Arial"/>
          <w:b w:val="1"/>
          <w:bCs w:val="1"/>
          <w:color w:val="1f3864"/>
          <w:sz w:val="22"/>
          <w:szCs w:val="22"/>
          <w:rtl w:val="0"/>
        </w:rPr>
        <w:t xml:space="preserve">Objective 1 — Improve Development &amp; Manager Effectiveness</w:t>
      </w:r>
      <w:r w:rsidDel="00000000" w:rsidR="00000000" w:rsidRPr="00000000">
        <w:rPr>
          <w:rtl w:val="0"/>
        </w:rPr>
      </w:r>
    </w:p>
    <w:p w:rsidR="00000000" w:rsidDel="00000000" w:rsidP="00000000" w:rsidRDefault="00000000" w:rsidRPr="00000000" w14:paraId="00000195">
      <w:pPr>
        <w:spacing w:after="60" w:before="60" w:lineRule="auto"/>
        <w:rPr/>
      </w:pPr>
      <w:r w:rsidDel="00000000" w:rsidR="00000000" w:rsidRPr="00000000">
        <w:rPr>
          <w:rFonts w:ascii="Arial" w:cs="Arial" w:eastAsia="Arial" w:hAnsi="Arial"/>
          <w:b w:val="0"/>
          <w:bCs w:val="0"/>
          <w:color w:val="000000"/>
          <w:sz w:val="20"/>
          <w:szCs w:val="20"/>
          <w:rtl w:val="0"/>
        </w:rPr>
        <w:t xml:space="preserve">Improve employee perception of development, feedback, and career support by embedding Predictive Index into manager coaching, 1:1s, and development conversations.</w:t>
      </w:r>
      <w:r w:rsidDel="00000000" w:rsidR="00000000" w:rsidRPr="00000000">
        <w:rPr>
          <w:rtl w:val="0"/>
        </w:rPr>
      </w:r>
    </w:p>
    <w:p w:rsidR="00000000" w:rsidDel="00000000" w:rsidP="00000000" w:rsidRDefault="00000000" w:rsidRPr="00000000" w14:paraId="00000196">
      <w:pPr>
        <w:spacing w:after="0" w:before="60" w:lineRule="auto"/>
        <w:rPr/>
      </w:pPr>
      <w:r w:rsidDel="00000000" w:rsidR="00000000" w:rsidRPr="00000000">
        <w:rPr>
          <w:rtl w:val="0"/>
        </w:rPr>
      </w:r>
    </w:p>
    <w:tbl>
      <w:tblPr>
        <w:tblStyle w:val="Table1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fff2cc" w:val="clear"/>
            <w:tcMar>
              <w:top w:w="80.0" w:type="dxa"/>
              <w:left w:w="180.0" w:type="dxa"/>
              <w:bottom w:w="80.0" w:type="dxa"/>
              <w:right w:w="120.0" w:type="dxa"/>
            </w:tcMar>
          </w:tcPr>
          <w:p w:rsidR="00000000" w:rsidDel="00000000" w:rsidP="00000000" w:rsidRDefault="00000000" w:rsidRPr="00000000" w14:paraId="00000197">
            <w:pPr>
              <w:rPr/>
            </w:pPr>
            <w:r w:rsidDel="00000000" w:rsidR="00000000" w:rsidRPr="00000000">
              <w:rPr>
                <w:rFonts w:ascii="Arial" w:cs="Arial" w:eastAsia="Arial" w:hAnsi="Arial"/>
                <w:b w:val="1"/>
                <w:bCs w:val="1"/>
                <w:color w:val="7b5800"/>
                <w:sz w:val="18"/>
                <w:szCs w:val="18"/>
                <w:rtl w:val="0"/>
              </w:rPr>
              <w:t xml:space="preserve">📋  EXAMPLE DATA</w:t>
            </w:r>
            <w:r w:rsidDel="00000000" w:rsidR="00000000" w:rsidRPr="00000000">
              <w:rPr>
                <w:rtl w:val="0"/>
              </w:rPr>
            </w:r>
          </w:p>
          <w:p w:rsidR="00000000" w:rsidDel="00000000" w:rsidP="00000000" w:rsidRDefault="00000000" w:rsidRPr="00000000" w14:paraId="00000198">
            <w:pPr>
              <w:rPr/>
            </w:pPr>
            <w:r w:rsidDel="00000000" w:rsidR="00000000" w:rsidRPr="00000000">
              <w:rPr>
                <w:rFonts w:ascii="Arial" w:cs="Arial" w:eastAsia="Arial" w:hAnsi="Arial"/>
                <w:color w:val="555555"/>
                <w:sz w:val="18"/>
                <w:szCs w:val="18"/>
                <w:rtl w:val="0"/>
              </w:rPr>
              <w:t xml:space="preserve">The survey scores below </w:t>
            </w:r>
            <w:r w:rsidDel="00000000" w:rsidR="00000000" w:rsidRPr="00000000">
              <w:rPr>
                <w:color w:val="555555"/>
                <w:sz w:val="18"/>
                <w:szCs w:val="18"/>
                <w:rtl w:val="0"/>
              </w:rPr>
              <w:t xml:space="preserve">are examples</w:t>
            </w:r>
            <w:r w:rsidDel="00000000" w:rsidR="00000000" w:rsidRPr="00000000">
              <w:rPr>
                <w:rFonts w:ascii="Arial" w:cs="Arial" w:eastAsia="Arial" w:hAnsi="Arial"/>
                <w:color w:val="555555"/>
                <w:sz w:val="18"/>
                <w:szCs w:val="18"/>
                <w:rtl w:val="0"/>
              </w:rPr>
              <w:t xml:space="preserve">. Replace with this client's baseline data at kickoff.</w:t>
            </w:r>
            <w:r w:rsidDel="00000000" w:rsidR="00000000" w:rsidRPr="00000000">
              <w:rPr>
                <w:rtl w:val="0"/>
              </w:rPr>
            </w:r>
          </w:p>
        </w:tc>
      </w:tr>
    </w:tbl>
    <w:p w:rsidR="00000000" w:rsidDel="00000000" w:rsidP="00000000" w:rsidRDefault="00000000" w:rsidRPr="00000000" w14:paraId="00000199">
      <w:pPr>
        <w:spacing w:after="0" w:before="60" w:lineRule="auto"/>
        <w:rPr/>
      </w:pPr>
      <w:r w:rsidDel="00000000" w:rsidR="00000000" w:rsidRPr="00000000">
        <w:rPr>
          <w:rtl w:val="0"/>
        </w:rPr>
      </w:r>
    </w:p>
    <w:tbl>
      <w:tblPr>
        <w:tblStyle w:val="Table2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1980"/>
        <w:gridCol w:w="1980"/>
        <w:tblGridChange w:id="0">
          <w:tblGrid>
            <w:gridCol w:w="5400"/>
            <w:gridCol w:w="1980"/>
            <w:gridCol w:w="198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19A">
            <w:pPr>
              <w:jc w:val="left"/>
              <w:rPr/>
            </w:pPr>
            <w:r w:rsidDel="00000000" w:rsidR="00000000" w:rsidRPr="00000000">
              <w:rPr>
                <w:rFonts w:ascii="Arial" w:cs="Arial" w:eastAsia="Arial" w:hAnsi="Arial"/>
                <w:b w:val="1"/>
                <w:bCs w:val="1"/>
                <w:color w:val="ffffff"/>
                <w:sz w:val="20"/>
                <w:szCs w:val="20"/>
                <w:rtl w:val="0"/>
              </w:rPr>
              <w:t xml:space="preserve">Development Question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19B">
            <w:pPr>
              <w:jc w:val="left"/>
              <w:rPr/>
            </w:pPr>
            <w:r w:rsidDel="00000000" w:rsidR="00000000" w:rsidRPr="00000000">
              <w:rPr>
                <w:rFonts w:ascii="Arial" w:cs="Arial" w:eastAsia="Arial" w:hAnsi="Arial"/>
                <w:b w:val="1"/>
                <w:bCs w:val="1"/>
                <w:color w:val="ffffff"/>
                <w:sz w:val="20"/>
                <w:szCs w:val="20"/>
                <w:rtl w:val="0"/>
              </w:rPr>
              <w:t xml:space="preserve">Baseline Score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19C">
            <w:pPr>
              <w:jc w:val="left"/>
              <w:rPr/>
            </w:pPr>
            <w:r w:rsidDel="00000000" w:rsidR="00000000" w:rsidRPr="00000000">
              <w:rPr>
                <w:rFonts w:ascii="Arial" w:cs="Arial" w:eastAsia="Arial" w:hAnsi="Arial"/>
                <w:b w:val="1"/>
                <w:bCs w:val="1"/>
                <w:color w:val="ffffff"/>
                <w:sz w:val="20"/>
                <w:szCs w:val="20"/>
                <w:rtl w:val="0"/>
              </w:rPr>
              <w:t xml:space="preserve">Target Score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9D">
            <w:pPr>
              <w:jc w:val="left"/>
              <w:rPr/>
            </w:pPr>
            <w:r w:rsidDel="00000000" w:rsidR="00000000" w:rsidRPr="00000000">
              <w:rPr>
                <w:rtl w:val="0"/>
              </w:rPr>
              <w:t xml:space="preserve">I have opportunities to develop the skills needed for my future success.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9E">
            <w:pPr>
              <w:jc w:val="center"/>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9F">
            <w:pPr>
              <w:jc w:val="left"/>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A0">
            <w:pPr>
              <w:jc w:val="left"/>
              <w:rPr/>
            </w:pPr>
            <w:r w:rsidDel="00000000" w:rsidR="00000000" w:rsidRPr="00000000">
              <w:rPr>
                <w:rtl w:val="0"/>
              </w:rPr>
              <w:t xml:space="preserve">I receive feedback that helps me grow and perform at my best.</w:t>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A1">
            <w:pPr>
              <w:jc w:val="center"/>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A2">
            <w:pPr>
              <w:jc w:val="left"/>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A3">
            <w:pPr>
              <w:jc w:val="left"/>
              <w:rPr/>
            </w:pPr>
            <w:r w:rsidDel="00000000" w:rsidR="00000000" w:rsidRPr="00000000">
              <w:rPr>
                <w:rtl w:val="0"/>
              </w:rPr>
              <w:t xml:space="preserve">My manager supports my professional growth and development.</w:t>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A4">
            <w:pPr>
              <w:jc w:val="center"/>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A5">
            <w:pPr>
              <w:jc w:val="left"/>
              <w:rPr/>
            </w:pPr>
            <w:r w:rsidDel="00000000" w:rsidR="00000000" w:rsidRPr="00000000">
              <w:rPr>
                <w:rtl w:val="0"/>
              </w:rPr>
            </w:r>
          </w:p>
        </w:tc>
      </w:tr>
    </w:tbl>
    <w:p w:rsidR="00000000" w:rsidDel="00000000" w:rsidP="00000000" w:rsidRDefault="00000000" w:rsidRPr="00000000" w14:paraId="000001A6">
      <w:pPr>
        <w:spacing w:after="0" w:before="80" w:lineRule="auto"/>
        <w:rPr/>
      </w:pPr>
      <w:r w:rsidDel="00000000" w:rsidR="00000000" w:rsidRPr="00000000">
        <w:rPr>
          <w:rtl w:val="0"/>
        </w:rPr>
      </w:r>
    </w:p>
    <w:p w:rsidR="00000000" w:rsidDel="00000000" w:rsidP="00000000" w:rsidRDefault="00000000" w:rsidRPr="00000000" w14:paraId="000001A7">
      <w:pPr>
        <w:pStyle w:val="Heading3"/>
        <w:rPr/>
      </w:pPr>
      <w:r w:rsidDel="00000000" w:rsidR="00000000" w:rsidRPr="00000000">
        <w:rPr>
          <w:rFonts w:ascii="Arial" w:cs="Arial" w:eastAsia="Arial" w:hAnsi="Arial"/>
          <w:b w:val="1"/>
          <w:bCs w:val="1"/>
          <w:color w:val="1f3864"/>
          <w:sz w:val="22"/>
          <w:szCs w:val="22"/>
          <w:rtl w:val="0"/>
        </w:rPr>
        <w:t xml:space="preserve">Objective 2 — Improve Quality of Hire</w:t>
      </w:r>
      <w:r w:rsidDel="00000000" w:rsidR="00000000" w:rsidRPr="00000000">
        <w:rPr>
          <w:rtl w:val="0"/>
        </w:rPr>
      </w:r>
    </w:p>
    <w:p w:rsidR="00000000" w:rsidDel="00000000" w:rsidP="00000000" w:rsidRDefault="00000000" w:rsidRPr="00000000" w14:paraId="000001A8">
      <w:pPr>
        <w:spacing w:after="60" w:before="60" w:lineRule="auto"/>
        <w:rPr/>
      </w:pPr>
      <w:r w:rsidDel="00000000" w:rsidR="00000000" w:rsidRPr="00000000">
        <w:rPr>
          <w:rFonts w:ascii="Arial" w:cs="Arial" w:eastAsia="Arial" w:hAnsi="Arial"/>
          <w:b w:val="0"/>
          <w:bCs w:val="0"/>
          <w:color w:val="000000"/>
          <w:sz w:val="20"/>
          <w:szCs w:val="20"/>
          <w:rtl w:val="0"/>
        </w:rPr>
        <w:t xml:space="preserve">Target metrics to be confirmed. Key actions and success measures will be defined in collaboration with the Implementation Lead.</w:t>
      </w:r>
      <w:r w:rsidDel="00000000" w:rsidR="00000000" w:rsidRPr="00000000">
        <w:rPr>
          <w:rtl w:val="0"/>
        </w:rPr>
      </w:r>
    </w:p>
    <w:p w:rsidR="00000000" w:rsidDel="00000000" w:rsidP="00000000" w:rsidRDefault="00000000" w:rsidRPr="00000000" w14:paraId="000001A9">
      <w:pPr>
        <w:spacing w:after="0" w:before="60" w:lineRule="auto"/>
        <w:rPr/>
      </w:pPr>
      <w:r w:rsidDel="00000000" w:rsidR="00000000" w:rsidRPr="00000000">
        <w:rPr>
          <w:rtl w:val="0"/>
        </w:rPr>
      </w:r>
    </w:p>
    <w:tbl>
      <w:tblPr>
        <w:tblStyle w:val="Table2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1f3864" w:val="clear"/>
            <w:tcMar>
              <w:top w:w="80.0" w:type="dxa"/>
              <w:left w:w="120.0" w:type="dxa"/>
              <w:bottom w:w="80.0" w:type="dxa"/>
              <w:right w:w="120.0" w:type="dxa"/>
            </w:tcMar>
            <w:vAlign w:val="center"/>
          </w:tcPr>
          <w:p w:rsidR="00000000" w:rsidDel="00000000" w:rsidP="00000000" w:rsidRDefault="00000000" w:rsidRPr="00000000" w14:paraId="000001AA">
            <w:pPr>
              <w:jc w:val="left"/>
              <w:rPr/>
            </w:pPr>
            <w:r w:rsidDel="00000000" w:rsidR="00000000" w:rsidRPr="00000000">
              <w:rPr>
                <w:rFonts w:ascii="Arial" w:cs="Arial" w:eastAsia="Arial" w:hAnsi="Arial"/>
                <w:b w:val="1"/>
                <w:bCs w:val="1"/>
                <w:color w:val="ffffff"/>
                <w:sz w:val="21"/>
                <w:szCs w:val="21"/>
                <w:rtl w:val="0"/>
              </w:rPr>
              <w:t xml:space="preserve">KEY ACTIONS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AB">
            <w:pPr>
              <w:jc w:val="left"/>
              <w:rPr/>
            </w:pPr>
            <w:r w:rsidDel="00000000" w:rsidR="00000000" w:rsidRPr="00000000">
              <w:rPr>
                <w:rFonts w:ascii="Arial" w:cs="Arial" w:eastAsia="Arial" w:hAnsi="Arial"/>
                <w:b w:val="0"/>
                <w:bCs w:val="0"/>
                <w:color w:val="000000"/>
                <w:sz w:val="20"/>
                <w:szCs w:val="20"/>
                <w:rtl w:val="0"/>
              </w:rPr>
              <w:t xml:space="preserve">[Implementation Lead] — Confirm metrics and define success criteria for quality of hire</w:t>
            </w:r>
            <w:r w:rsidDel="00000000" w:rsidR="00000000" w:rsidRPr="00000000">
              <w:rPr>
                <w:rtl w:val="0"/>
              </w:rPr>
            </w:r>
          </w:p>
        </w:tc>
      </w:tr>
    </w:tbl>
    <w:p w:rsidR="00000000" w:rsidDel="00000000" w:rsidP="00000000" w:rsidRDefault="00000000" w:rsidRPr="00000000" w14:paraId="000001AC">
      <w:pPr>
        <w:spacing w:after="0" w:before="80" w:lineRule="auto"/>
        <w:rPr/>
      </w:pPr>
      <w:r w:rsidDel="00000000" w:rsidR="00000000" w:rsidRPr="00000000">
        <w:rPr>
          <w:rtl w:val="0"/>
        </w:rPr>
      </w:r>
    </w:p>
    <w:p w:rsidR="00000000" w:rsidDel="00000000" w:rsidP="00000000" w:rsidRDefault="00000000" w:rsidRPr="00000000" w14:paraId="000001AD">
      <w:pPr>
        <w:pStyle w:val="Heading3"/>
        <w:rPr/>
      </w:pPr>
      <w:r w:rsidDel="00000000" w:rsidR="00000000" w:rsidRPr="00000000">
        <w:rPr>
          <w:rFonts w:ascii="Arial" w:cs="Arial" w:eastAsia="Arial" w:hAnsi="Arial"/>
          <w:b w:val="1"/>
          <w:bCs w:val="1"/>
          <w:color w:val="1f3864"/>
          <w:sz w:val="22"/>
          <w:szCs w:val="22"/>
          <w:rtl w:val="0"/>
        </w:rPr>
        <w:t xml:space="preserve">Objective 3 — Performance-Based Job Target Validation </w:t>
      </w:r>
      <w:r w:rsidDel="00000000" w:rsidR="00000000" w:rsidRPr="00000000">
        <w:rPr>
          <w:rtl w:val="0"/>
        </w:rPr>
      </w:r>
    </w:p>
    <w:p w:rsidR="00000000" w:rsidDel="00000000" w:rsidP="00000000" w:rsidRDefault="00000000" w:rsidRPr="00000000" w14:paraId="000001AE">
      <w:pPr>
        <w:spacing w:after="60" w:before="60" w:lineRule="auto"/>
        <w:rPr/>
      </w:pPr>
      <w:r w:rsidDel="00000000" w:rsidR="00000000" w:rsidRPr="00000000">
        <w:rPr>
          <w:rFonts w:ascii="Arial" w:cs="Arial" w:eastAsia="Arial" w:hAnsi="Arial"/>
          <w:b w:val="0"/>
          <w:bCs w:val="0"/>
          <w:color w:val="000000"/>
          <w:sz w:val="20"/>
          <w:szCs w:val="20"/>
          <w:rtl w:val="0"/>
        </w:rPr>
        <w:t xml:space="preserve">Enhance the accuracy and impact of PI job targets by linking behavioral data to real employee performance outcomes.</w:t>
      </w:r>
      <w:r w:rsidDel="00000000" w:rsidR="00000000" w:rsidRPr="00000000">
        <w:rPr>
          <w:rtl w:val="0"/>
        </w:rPr>
      </w:r>
    </w:p>
    <w:p w:rsidR="00000000" w:rsidDel="00000000" w:rsidP="00000000" w:rsidRDefault="00000000" w:rsidRPr="00000000" w14:paraId="000001AF">
      <w:pPr>
        <w:spacing w:after="0" w:before="60" w:lineRule="auto"/>
        <w:rPr/>
      </w:pPr>
      <w:r w:rsidDel="00000000" w:rsidR="00000000" w:rsidRPr="00000000">
        <w:rPr>
          <w:rtl w:val="0"/>
        </w:rPr>
      </w:r>
    </w:p>
    <w:tbl>
      <w:tblPr>
        <w:tblStyle w:val="Table2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1f3864" w:val="clear"/>
            <w:tcMar>
              <w:top w:w="80.0" w:type="dxa"/>
              <w:left w:w="120.0" w:type="dxa"/>
              <w:bottom w:w="80.0" w:type="dxa"/>
              <w:right w:w="120.0" w:type="dxa"/>
            </w:tcMar>
            <w:vAlign w:val="center"/>
          </w:tcPr>
          <w:p w:rsidR="00000000" w:rsidDel="00000000" w:rsidP="00000000" w:rsidRDefault="00000000" w:rsidRPr="00000000" w14:paraId="000001B0">
            <w:pPr>
              <w:jc w:val="left"/>
              <w:rPr/>
            </w:pPr>
            <w:r w:rsidDel="00000000" w:rsidR="00000000" w:rsidRPr="00000000">
              <w:rPr>
                <w:rFonts w:ascii="Arial" w:cs="Arial" w:eastAsia="Arial" w:hAnsi="Arial"/>
                <w:b w:val="1"/>
                <w:bCs w:val="1"/>
                <w:color w:val="ffffff"/>
                <w:sz w:val="21"/>
                <w:szCs w:val="21"/>
                <w:rtl w:val="0"/>
              </w:rPr>
              <w:t xml:space="preserve">KEY ACTIONS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B1">
            <w:pPr>
              <w:jc w:val="left"/>
              <w:rPr/>
            </w:pPr>
            <w:r w:rsidDel="00000000" w:rsidR="00000000" w:rsidRPr="00000000">
              <w:rPr>
                <w:rFonts w:ascii="Arial" w:cs="Arial" w:eastAsia="Arial" w:hAnsi="Arial"/>
                <w:b w:val="0"/>
                <w:bCs w:val="0"/>
                <w:color w:val="000000"/>
                <w:sz w:val="20"/>
                <w:szCs w:val="20"/>
                <w:rtl w:val="0"/>
              </w:rPr>
              <w:t xml:space="preserve">[Consultant] — Schedule kickoff with PI</w:t>
            </w:r>
            <w:r w:rsidDel="00000000" w:rsidR="00000000" w:rsidRPr="00000000">
              <w:rPr>
                <w:rtl w:val="0"/>
              </w:rPr>
              <w:t xml:space="preserve">,</w:t>
            </w:r>
            <w:r w:rsidDel="00000000" w:rsidR="00000000" w:rsidRPr="00000000">
              <w:rPr>
                <w:rFonts w:ascii="Arial" w:cs="Arial" w:eastAsia="Arial" w:hAnsi="Arial"/>
                <w:b w:val="0"/>
                <w:bCs w:val="0"/>
                <w:color w:val="000000"/>
                <w:sz w:val="20"/>
                <w:szCs w:val="20"/>
                <w:rtl w:val="0"/>
              </w:rPr>
              <w:t xml:space="preserve"> Data Scientist</w:t>
            </w:r>
            <w:r w:rsidDel="00000000" w:rsidR="00000000" w:rsidRPr="00000000">
              <w:rPr>
                <w:rtl w:val="0"/>
              </w:rPr>
              <w:t xml:space="preserve">,</w:t>
            </w:r>
            <w:r w:rsidDel="00000000" w:rsidR="00000000" w:rsidRPr="00000000">
              <w:rPr>
                <w:rFonts w:ascii="Arial" w:cs="Arial" w:eastAsia="Arial" w:hAnsi="Arial"/>
                <w:b w:val="0"/>
                <w:bCs w:val="0"/>
                <w:color w:val="000000"/>
                <w:sz w:val="20"/>
                <w:szCs w:val="20"/>
                <w:rtl w:val="0"/>
              </w:rPr>
              <w:t xml:space="preserve"> and implementation leads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B2">
            <w:pPr>
              <w:jc w:val="left"/>
              <w:rPr/>
            </w:pPr>
            <w:r w:rsidDel="00000000" w:rsidR="00000000" w:rsidRPr="00000000">
              <w:rPr>
                <w:rFonts w:ascii="Arial" w:cs="Arial" w:eastAsia="Arial" w:hAnsi="Arial"/>
                <w:b w:val="0"/>
                <w:bCs w:val="0"/>
                <w:color w:val="000000"/>
                <w:sz w:val="20"/>
                <w:szCs w:val="20"/>
                <w:rtl w:val="0"/>
              </w:rPr>
              <w:t xml:space="preserve">[Consultant] — Schedule kickoff with People Analytics Lead and Data Lead</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B3">
            <w:pPr>
              <w:jc w:val="left"/>
              <w:rPr/>
            </w:pPr>
            <w:r w:rsidDel="00000000" w:rsidR="00000000" w:rsidRPr="00000000">
              <w:rPr>
                <w:rFonts w:ascii="Arial" w:cs="Arial" w:eastAsia="Arial" w:hAnsi="Arial"/>
                <w:b w:val="0"/>
                <w:bCs w:val="0"/>
                <w:color w:val="000000"/>
                <w:sz w:val="20"/>
                <w:szCs w:val="20"/>
                <w:rtl w:val="0"/>
              </w:rPr>
              <w:t xml:space="preserve">[Data Lead] — Confirm performance datasets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B4">
            <w:pPr>
              <w:jc w:val="left"/>
              <w:rPr/>
            </w:pPr>
            <w:r w:rsidDel="00000000" w:rsidR="00000000" w:rsidRPr="00000000">
              <w:rPr>
                <w:rFonts w:ascii="Arial" w:cs="Arial" w:eastAsia="Arial" w:hAnsi="Arial"/>
                <w:b w:val="0"/>
                <w:bCs w:val="0"/>
                <w:color w:val="000000"/>
                <w:sz w:val="20"/>
                <w:szCs w:val="20"/>
                <w:rtl w:val="0"/>
              </w:rPr>
              <w:t xml:space="preserve">[Implementation Lead] — Complete PI training for the analytics team</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B5">
            <w:pPr>
              <w:jc w:val="left"/>
              <w:rPr/>
            </w:pPr>
            <w:r w:rsidDel="00000000" w:rsidR="00000000" w:rsidRPr="00000000">
              <w:rPr>
                <w:rFonts w:ascii="Arial" w:cs="Arial" w:eastAsia="Arial" w:hAnsi="Arial"/>
                <w:b w:val="0"/>
                <w:bCs w:val="0"/>
                <w:color w:val="000000"/>
                <w:sz w:val="20"/>
                <w:szCs w:val="20"/>
                <w:rtl w:val="0"/>
              </w:rPr>
              <w:t xml:space="preserve">[IC] — Build analysis comparing behavior vs. performance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B6">
            <w:pPr>
              <w:jc w:val="left"/>
              <w:rPr/>
            </w:pPr>
            <w:r w:rsidDel="00000000" w:rsidR="00000000" w:rsidRPr="00000000">
              <w:rPr>
                <w:rFonts w:ascii="Arial" w:cs="Arial" w:eastAsia="Arial" w:hAnsi="Arial"/>
                <w:b w:val="0"/>
                <w:bCs w:val="0"/>
                <w:color w:val="000000"/>
                <w:sz w:val="20"/>
                <w:szCs w:val="20"/>
                <w:rtl w:val="0"/>
              </w:rPr>
              <w:t xml:space="preserve">[Implementation Lead] — Refine job targets based on findings</w:t>
            </w:r>
            <w:r w:rsidDel="00000000" w:rsidR="00000000" w:rsidRPr="00000000">
              <w:rPr>
                <w:rtl w:val="0"/>
              </w:rPr>
            </w:r>
          </w:p>
        </w:tc>
      </w:tr>
    </w:tbl>
    <w:p w:rsidR="00000000" w:rsidDel="00000000" w:rsidP="00000000" w:rsidRDefault="00000000" w:rsidRPr="00000000" w14:paraId="000001B7">
      <w:pPr>
        <w:spacing w:after="0" w:before="80" w:lineRule="auto"/>
        <w:rPr/>
      </w:pPr>
      <w:r w:rsidDel="00000000" w:rsidR="00000000" w:rsidRPr="00000000">
        <w:rPr>
          <w:rtl w:val="0"/>
        </w:rPr>
      </w:r>
    </w:p>
    <w:p w:rsidR="00000000" w:rsidDel="00000000" w:rsidP="00000000" w:rsidRDefault="00000000" w:rsidRPr="00000000" w14:paraId="000001B8">
      <w:pPr>
        <w:pStyle w:val="Heading3"/>
        <w:rPr/>
      </w:pPr>
      <w:r w:rsidDel="00000000" w:rsidR="00000000" w:rsidRPr="00000000">
        <w:rPr>
          <w:rFonts w:ascii="Arial" w:cs="Arial" w:eastAsia="Arial" w:hAnsi="Arial"/>
          <w:b w:val="1"/>
          <w:bCs w:val="1"/>
          <w:color w:val="1f3864"/>
          <w:sz w:val="22"/>
          <w:szCs w:val="22"/>
          <w:rtl w:val="0"/>
        </w:rPr>
        <w:t xml:space="preserve">Key Factors for Success</w:t>
      </w:r>
      <w:r w:rsidDel="00000000" w:rsidR="00000000" w:rsidRPr="00000000">
        <w:rPr>
          <w:rtl w:val="0"/>
        </w:rPr>
      </w:r>
    </w:p>
    <w:p w:rsidR="00000000" w:rsidDel="00000000" w:rsidP="00000000" w:rsidRDefault="00000000" w:rsidRPr="00000000" w14:paraId="000001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40" w:right="0" w:hanging="2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12–18 key stakeholders trained on Decode Workplace Behavior</w:t>
      </w:r>
    </w:p>
    <w:p w:rsidR="00000000" w:rsidDel="00000000" w:rsidP="00000000" w:rsidRDefault="00000000" w:rsidRPr="00000000" w14:paraId="000001B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40" w:right="0" w:hanging="2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At least 12 users trained across each core module: Decode Workplace Behavior, Develop Effective Leaders, Predict Candidate Success</w:t>
      </w:r>
    </w:p>
    <w:p w:rsidR="00000000" w:rsidDel="00000000" w:rsidP="00000000" w:rsidRDefault="00000000" w:rsidRPr="00000000" w14:paraId="000001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40" w:right="0" w:hanging="2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All core implementation team members complete online courses (see Implementation Team Training Tracker)</w:t>
      </w:r>
    </w:p>
    <w:p w:rsidR="00000000" w:rsidDel="00000000" w:rsidP="00000000" w:rsidRDefault="00000000" w:rsidRPr="00000000" w14:paraId="000001BC">
      <w:pPr>
        <w:spacing w:after="0" w:before="80" w:lineRule="auto"/>
        <w:rPr/>
      </w:pPr>
      <w:r w:rsidDel="00000000" w:rsidR="00000000" w:rsidRPr="00000000">
        <w:rPr>
          <w:rtl w:val="0"/>
        </w:rPr>
      </w:r>
    </w:p>
    <w:tbl>
      <w:tblPr>
        <w:tblStyle w:val="Table2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1f3864" w:val="clear"/>
            <w:tcMar>
              <w:top w:w="80.0" w:type="dxa"/>
              <w:left w:w="120.0" w:type="dxa"/>
              <w:bottom w:w="80.0" w:type="dxa"/>
              <w:right w:w="120.0" w:type="dxa"/>
            </w:tcMar>
            <w:vAlign w:val="center"/>
          </w:tcPr>
          <w:p w:rsidR="00000000" w:rsidDel="00000000" w:rsidP="00000000" w:rsidRDefault="00000000" w:rsidRPr="00000000" w14:paraId="000001BD">
            <w:pPr>
              <w:jc w:val="left"/>
              <w:rPr/>
            </w:pPr>
            <w:r w:rsidDel="00000000" w:rsidR="00000000" w:rsidRPr="00000000">
              <w:rPr>
                <w:rFonts w:ascii="Arial" w:cs="Arial" w:eastAsia="Arial" w:hAnsi="Arial"/>
                <w:b w:val="1"/>
                <w:bCs w:val="1"/>
                <w:color w:val="ffffff"/>
                <w:sz w:val="21"/>
                <w:szCs w:val="21"/>
                <w:rtl w:val="0"/>
              </w:rPr>
              <w:t xml:space="preserve">KEY ACTIONS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BE">
            <w:pPr>
              <w:jc w:val="left"/>
              <w:rPr/>
            </w:pPr>
            <w:r w:rsidDel="00000000" w:rsidR="00000000" w:rsidRPr="00000000">
              <w:rPr>
                <w:rFonts w:ascii="Arial" w:cs="Arial" w:eastAsia="Arial" w:hAnsi="Arial"/>
                <w:b w:val="0"/>
                <w:bCs w:val="0"/>
                <w:color w:val="000000"/>
                <w:sz w:val="20"/>
                <w:szCs w:val="20"/>
                <w:rtl w:val="0"/>
              </w:rPr>
              <w:t xml:space="preserve">[Implementation Lead] — Ensure the core implementation team reviews all additional training resources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BF">
            <w:pPr>
              <w:jc w:val="left"/>
              <w:rPr/>
            </w:pPr>
            <w:r w:rsidDel="00000000" w:rsidR="00000000" w:rsidRPr="00000000">
              <w:rPr>
                <w:rFonts w:ascii="Arial" w:cs="Arial" w:eastAsia="Arial" w:hAnsi="Arial"/>
                <w:b w:val="0"/>
                <w:bCs w:val="0"/>
                <w:color w:val="000000"/>
                <w:sz w:val="20"/>
                <w:szCs w:val="20"/>
                <w:rtl w:val="0"/>
              </w:rPr>
              <w:t xml:space="preserve">[Consultant] — Review and update the resource library</w:t>
            </w:r>
            <w:r w:rsidDel="00000000" w:rsidR="00000000" w:rsidRPr="00000000">
              <w:rPr>
                <w:rtl w:val="0"/>
              </w:rPr>
            </w:r>
          </w:p>
        </w:tc>
      </w:tr>
    </w:tbl>
    <w:p w:rsidR="00000000" w:rsidDel="00000000" w:rsidP="00000000" w:rsidRDefault="00000000" w:rsidRPr="00000000" w14:paraId="000001C0">
      <w:pPr>
        <w:spacing w:after="0" w:before="80" w:lineRule="auto"/>
        <w:rPr/>
      </w:pPr>
      <w:r w:rsidDel="00000000" w:rsidR="00000000" w:rsidRPr="00000000">
        <w:rPr>
          <w:rtl w:val="0"/>
        </w:rPr>
      </w:r>
    </w:p>
    <w:p w:rsidR="00000000" w:rsidDel="00000000" w:rsidP="00000000" w:rsidRDefault="00000000" w:rsidRPr="00000000" w14:paraId="000001C1">
      <w:pPr>
        <w:pStyle w:val="Heading2"/>
        <w:rPr/>
      </w:pPr>
      <w:r w:rsidDel="00000000" w:rsidR="00000000" w:rsidRPr="00000000">
        <w:rPr>
          <w:rFonts w:ascii="Arial" w:cs="Arial" w:eastAsia="Arial" w:hAnsi="Arial"/>
          <w:b w:val="1"/>
          <w:bCs w:val="1"/>
          <w:color w:val="2e75b6"/>
          <w:sz w:val="26"/>
          <w:szCs w:val="26"/>
          <w:rtl w:val="0"/>
        </w:rPr>
        <w:t xml:space="preserve">1.2  Platform Setup</w:t>
      </w:r>
      <w:r w:rsidDel="00000000" w:rsidR="00000000" w:rsidRPr="00000000">
        <w:rPr>
          <w:rtl w:val="0"/>
        </w:rPr>
      </w:r>
    </w:p>
    <w:p w:rsidR="00000000" w:rsidDel="00000000" w:rsidP="00000000" w:rsidRDefault="00000000" w:rsidRPr="00000000" w14:paraId="000001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40" w:right="0" w:hanging="2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Create a list of primary job targets and assign the Hire owner to set up initial targets</w:t>
      </w:r>
    </w:p>
    <w:p w:rsidR="00000000" w:rsidDel="00000000" w:rsidP="00000000" w:rsidRDefault="00000000" w:rsidRPr="00000000" w14:paraId="000001C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40" w:right="0" w:hanging="2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Set up </w:t>
      </w:r>
      <w:r w:rsidDel="00000000" w:rsidR="00000000" w:rsidRPr="00000000">
        <w:rPr>
          <w:rtl w:val="0"/>
        </w:rPr>
        <w:t xml:space="preserve">organizational</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structure within PI to reflect reporting relationships</w:t>
      </w:r>
    </w:p>
    <w:p w:rsidR="00000000" w:rsidDel="00000000" w:rsidP="00000000" w:rsidRDefault="00000000" w:rsidRPr="00000000" w14:paraId="000001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40" w:right="0" w:hanging="2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Invite primary users and request assessments — phase initial invites to core team first</w:t>
      </w:r>
    </w:p>
    <w:p w:rsidR="00000000" w:rsidDel="00000000" w:rsidP="00000000" w:rsidRDefault="00000000" w:rsidRPr="00000000" w14:paraId="000001C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40" w:right="0" w:hanging="2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Configure email domains, SSO (if applicable), and notification preferences</w:t>
      </w:r>
    </w:p>
    <w:p w:rsidR="00000000" w:rsidDel="00000000" w:rsidP="00000000" w:rsidRDefault="00000000" w:rsidRPr="00000000" w14:paraId="000001C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40" w:right="0" w:hanging="2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Review PI data privacy policy with HR and Legal if required</w:t>
      </w:r>
    </w:p>
    <w:p w:rsidR="00000000" w:rsidDel="00000000" w:rsidP="00000000" w:rsidRDefault="00000000" w:rsidRPr="00000000" w14:paraId="000001C7">
      <w:pPr>
        <w:spacing w:after="0" w:before="60" w:lineRule="auto"/>
        <w:rPr/>
      </w:pPr>
      <w:r w:rsidDel="00000000" w:rsidR="00000000" w:rsidRPr="00000000">
        <w:rPr>
          <w:rtl w:val="0"/>
        </w:rPr>
      </w:r>
    </w:p>
    <w:tbl>
      <w:tblPr>
        <w:tblStyle w:val="Table2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1f3864" w:val="clear"/>
            <w:tcMar>
              <w:top w:w="80.0" w:type="dxa"/>
              <w:left w:w="120.0" w:type="dxa"/>
              <w:bottom w:w="80.0" w:type="dxa"/>
              <w:right w:w="120.0" w:type="dxa"/>
            </w:tcMar>
            <w:vAlign w:val="center"/>
          </w:tcPr>
          <w:p w:rsidR="00000000" w:rsidDel="00000000" w:rsidP="00000000" w:rsidRDefault="00000000" w:rsidRPr="00000000" w14:paraId="000001C8">
            <w:pPr>
              <w:jc w:val="left"/>
              <w:rPr/>
            </w:pPr>
            <w:r w:rsidDel="00000000" w:rsidR="00000000" w:rsidRPr="00000000">
              <w:rPr>
                <w:rFonts w:ascii="Arial" w:cs="Arial" w:eastAsia="Arial" w:hAnsi="Arial"/>
                <w:b w:val="1"/>
                <w:bCs w:val="1"/>
                <w:color w:val="ffffff"/>
                <w:sz w:val="21"/>
                <w:szCs w:val="21"/>
                <w:rtl w:val="0"/>
              </w:rPr>
              <w:t xml:space="preserve">KEY ACTIONS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C9">
            <w:pPr>
              <w:jc w:val="left"/>
              <w:rPr/>
            </w:pPr>
            <w:r w:rsidDel="00000000" w:rsidR="00000000" w:rsidRPr="00000000">
              <w:rPr>
                <w:rFonts w:ascii="Arial" w:cs="Arial" w:eastAsia="Arial" w:hAnsi="Arial"/>
                <w:b w:val="0"/>
                <w:bCs w:val="0"/>
                <w:color w:val="000000"/>
                <w:sz w:val="20"/>
                <w:szCs w:val="20"/>
                <w:rtl w:val="0"/>
              </w:rPr>
              <w:t xml:space="preserve">[Implementation Lead] — PI Administrator completes platform setup</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CA">
            <w:pPr>
              <w:jc w:val="left"/>
              <w:rPr/>
            </w:pPr>
            <w:r w:rsidDel="00000000" w:rsidR="00000000" w:rsidRPr="00000000">
              <w:rPr>
                <w:rFonts w:ascii="Arial" w:cs="Arial" w:eastAsia="Arial" w:hAnsi="Arial"/>
                <w:b w:val="0"/>
                <w:bCs w:val="0"/>
                <w:color w:val="000000"/>
                <w:sz w:val="20"/>
                <w:szCs w:val="20"/>
                <w:rtl w:val="0"/>
              </w:rPr>
              <w:t xml:space="preserve">[Implementation Lead] — Create a list of primary job targets [HIRE]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CB">
            <w:pPr>
              <w:jc w:val="left"/>
              <w:rPr/>
            </w:pPr>
            <w:r w:rsidDel="00000000" w:rsidR="00000000" w:rsidRPr="00000000">
              <w:rPr>
                <w:rFonts w:ascii="Arial" w:cs="Arial" w:eastAsia="Arial" w:hAnsi="Arial"/>
                <w:b w:val="0"/>
                <w:bCs w:val="0"/>
                <w:color w:val="000000"/>
                <w:sz w:val="20"/>
                <w:szCs w:val="20"/>
                <w:rtl w:val="0"/>
              </w:rPr>
              <w:t xml:space="preserve">[Implementation Lead] — Set up org structure [DESIGN / INSPIRE]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CC">
            <w:pPr>
              <w:jc w:val="left"/>
              <w:rPr/>
            </w:pPr>
            <w:r w:rsidDel="00000000" w:rsidR="00000000" w:rsidRPr="00000000">
              <w:rPr>
                <w:rFonts w:ascii="Arial" w:cs="Arial" w:eastAsia="Arial" w:hAnsi="Arial"/>
                <w:b w:val="0"/>
                <w:bCs w:val="0"/>
                <w:color w:val="000000"/>
                <w:sz w:val="20"/>
                <w:szCs w:val="20"/>
                <w:rtl w:val="0"/>
              </w:rPr>
              <w:t xml:space="preserve">[Implementation Lead] — Configure email domains, SSO if applicable, and notification preferences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CD">
            <w:pPr>
              <w:jc w:val="left"/>
              <w:rPr/>
            </w:pPr>
            <w:r w:rsidDel="00000000" w:rsidR="00000000" w:rsidRPr="00000000">
              <w:rPr>
                <w:rFonts w:ascii="Arial" w:cs="Arial" w:eastAsia="Arial" w:hAnsi="Arial"/>
                <w:b w:val="0"/>
                <w:bCs w:val="0"/>
                <w:color w:val="000000"/>
                <w:sz w:val="20"/>
                <w:szCs w:val="20"/>
                <w:rtl w:val="0"/>
              </w:rPr>
              <w:t xml:space="preserve">[Implementation Lead] — Ensure integrations are set up via the Integration Guide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CE">
            <w:pPr>
              <w:jc w:val="left"/>
              <w:rPr/>
            </w:pPr>
            <w:r w:rsidDel="00000000" w:rsidR="00000000" w:rsidRPr="00000000">
              <w:rPr>
                <w:rFonts w:ascii="Arial" w:cs="Arial" w:eastAsia="Arial" w:hAnsi="Arial"/>
                <w:b w:val="0"/>
                <w:bCs w:val="0"/>
                <w:color w:val="000000"/>
                <w:sz w:val="20"/>
                <w:szCs w:val="20"/>
                <w:rtl w:val="0"/>
              </w:rPr>
              <w:t xml:space="preserve">[Implementation Lead] — Review PI data privacy policy with HR and Legal if required</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CF">
            <w:pPr>
              <w:jc w:val="left"/>
              <w:rPr/>
            </w:pPr>
            <w:r w:rsidDel="00000000" w:rsidR="00000000" w:rsidRPr="00000000">
              <w:rPr>
                <w:rFonts w:ascii="Arial" w:cs="Arial" w:eastAsia="Arial" w:hAnsi="Arial"/>
                <w:b w:val="0"/>
                <w:bCs w:val="0"/>
                <w:color w:val="000000"/>
                <w:sz w:val="20"/>
                <w:szCs w:val="20"/>
                <w:rtl w:val="0"/>
              </w:rPr>
              <w:t xml:space="preserve">[PI Administrator] — Prepare phased rollout of user access following the internal launch</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D0">
            <w:pPr>
              <w:jc w:val="left"/>
              <w:rPr/>
            </w:pPr>
            <w:r w:rsidDel="00000000" w:rsidR="00000000" w:rsidRPr="00000000">
              <w:rPr>
                <w:rFonts w:ascii="Arial" w:cs="Arial" w:eastAsia="Arial" w:hAnsi="Arial"/>
                <w:b w:val="0"/>
                <w:bCs w:val="0"/>
                <w:color w:val="000000"/>
                <w:sz w:val="20"/>
                <w:szCs w:val="20"/>
                <w:rtl w:val="0"/>
              </w:rPr>
              <w:t xml:space="preserve">[PI Administrator] — Validate access settings and permissions prior to full deployment</w:t>
            </w:r>
            <w:r w:rsidDel="00000000" w:rsidR="00000000" w:rsidRPr="00000000">
              <w:rPr>
                <w:rtl w:val="0"/>
              </w:rPr>
            </w:r>
          </w:p>
        </w:tc>
      </w:tr>
    </w:tbl>
    <w:p w:rsidR="00000000" w:rsidDel="00000000" w:rsidP="00000000" w:rsidRDefault="00000000" w:rsidRPr="00000000" w14:paraId="000001D1">
      <w:pPr>
        <w:spacing w:after="0" w:before="80" w:lineRule="auto"/>
        <w:rPr/>
      </w:pPr>
      <w:r w:rsidDel="00000000" w:rsidR="00000000" w:rsidRPr="00000000">
        <w:rPr>
          <w:rtl w:val="0"/>
        </w:rPr>
      </w:r>
    </w:p>
    <w:p w:rsidR="00000000" w:rsidDel="00000000" w:rsidP="00000000" w:rsidRDefault="00000000" w:rsidRPr="00000000" w14:paraId="000001D2">
      <w:pPr>
        <w:pStyle w:val="Heading2"/>
        <w:rPr/>
      </w:pPr>
      <w:r w:rsidDel="00000000" w:rsidR="00000000" w:rsidRPr="00000000">
        <w:rPr>
          <w:rFonts w:ascii="Arial" w:cs="Arial" w:eastAsia="Arial" w:hAnsi="Arial"/>
          <w:b w:val="1"/>
          <w:bCs w:val="1"/>
          <w:color w:val="2e75b6"/>
          <w:sz w:val="26"/>
          <w:szCs w:val="26"/>
          <w:rtl w:val="0"/>
        </w:rPr>
        <w:t xml:space="preserve">1.3  Training &amp; Enablement</w:t>
      </w:r>
      <w:r w:rsidDel="00000000" w:rsidR="00000000" w:rsidRPr="00000000">
        <w:rPr>
          <w:rtl w:val="0"/>
        </w:rPr>
      </w:r>
    </w:p>
    <w:tbl>
      <w:tblPr>
        <w:tblStyle w:val="Table2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0"/>
        <w:gridCol w:w="6560"/>
        <w:tblGridChange w:id="0">
          <w:tblGrid>
            <w:gridCol w:w="2800"/>
            <w:gridCol w:w="65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1D3">
            <w:pPr>
              <w:jc w:val="left"/>
              <w:rPr/>
            </w:pPr>
            <w:r w:rsidDel="00000000" w:rsidR="00000000" w:rsidRPr="00000000">
              <w:rPr>
                <w:rFonts w:ascii="Arial" w:cs="Arial" w:eastAsia="Arial" w:hAnsi="Arial"/>
                <w:b w:val="1"/>
                <w:bCs w:val="1"/>
                <w:color w:val="ffffff"/>
                <w:sz w:val="20"/>
                <w:szCs w:val="20"/>
                <w:rtl w:val="0"/>
              </w:rPr>
              <w:t xml:space="preserve">Audience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1D4">
            <w:pPr>
              <w:jc w:val="left"/>
              <w:rPr/>
            </w:pPr>
            <w:r w:rsidDel="00000000" w:rsidR="00000000" w:rsidRPr="00000000">
              <w:rPr>
                <w:rFonts w:ascii="Arial" w:cs="Arial" w:eastAsia="Arial" w:hAnsi="Arial"/>
                <w:b w:val="1"/>
                <w:bCs w:val="1"/>
                <w:color w:val="ffffff"/>
                <w:sz w:val="20"/>
                <w:szCs w:val="20"/>
                <w:rtl w:val="0"/>
              </w:rPr>
              <w:t xml:space="preserve">Session Details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ebf3fb" w:val="clear"/>
            <w:tcMar>
              <w:top w:w="80.0" w:type="dxa"/>
              <w:left w:w="120.0" w:type="dxa"/>
              <w:bottom w:w="80.0" w:type="dxa"/>
              <w:right w:w="120.0" w:type="dxa"/>
            </w:tcMar>
            <w:vAlign w:val="center"/>
          </w:tcPr>
          <w:p w:rsidR="00000000" w:rsidDel="00000000" w:rsidP="00000000" w:rsidRDefault="00000000" w:rsidRPr="00000000" w14:paraId="000001D5">
            <w:pPr>
              <w:jc w:val="left"/>
              <w:rPr/>
            </w:pPr>
            <w:r w:rsidDel="00000000" w:rsidR="00000000" w:rsidRPr="00000000">
              <w:rPr>
                <w:rFonts w:ascii="Arial" w:cs="Arial" w:eastAsia="Arial" w:hAnsi="Arial"/>
                <w:b w:val="1"/>
                <w:bCs w:val="1"/>
                <w:color w:val="000000"/>
                <w:sz w:val="20"/>
                <w:szCs w:val="20"/>
                <w:rtl w:val="0"/>
              </w:rPr>
              <w:t xml:space="preserve">PI Champions (All Certified)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D6">
            <w:pPr>
              <w:jc w:val="left"/>
              <w:rPr/>
            </w:pPr>
            <w:r w:rsidDel="00000000" w:rsidR="00000000" w:rsidRPr="00000000">
              <w:rPr>
                <w:rFonts w:ascii="Arial" w:cs="Arial" w:eastAsia="Arial" w:hAnsi="Arial"/>
                <w:b w:val="0"/>
                <w:bCs w:val="0"/>
                <w:color w:val="000000"/>
                <w:sz w:val="20"/>
                <w:szCs w:val="20"/>
                <w:rtl w:val="0"/>
              </w:rPr>
              <w:t xml:space="preserve">Meeting to introduce the plan and expectations for supporting the PI implementation.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ebf3fb" w:val="clear"/>
            <w:tcMar>
              <w:top w:w="80.0" w:type="dxa"/>
              <w:left w:w="120.0" w:type="dxa"/>
              <w:bottom w:w="80.0" w:type="dxa"/>
              <w:right w:w="120.0" w:type="dxa"/>
            </w:tcMar>
            <w:vAlign w:val="center"/>
          </w:tcPr>
          <w:p w:rsidR="00000000" w:rsidDel="00000000" w:rsidP="00000000" w:rsidRDefault="00000000" w:rsidRPr="00000000" w14:paraId="000001D7">
            <w:pPr>
              <w:jc w:val="left"/>
              <w:rPr/>
            </w:pPr>
            <w:r w:rsidDel="00000000" w:rsidR="00000000" w:rsidRPr="00000000">
              <w:rPr>
                <w:rFonts w:ascii="Arial" w:cs="Arial" w:eastAsia="Arial" w:hAnsi="Arial"/>
                <w:b w:val="1"/>
                <w:bCs w:val="1"/>
                <w:color w:val="000000"/>
                <w:sz w:val="20"/>
                <w:szCs w:val="20"/>
                <w:rtl w:val="0"/>
              </w:rPr>
              <w:t xml:space="preserve">Senior Leadership Team</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D8">
            <w:pPr>
              <w:jc w:val="left"/>
              <w:rPr/>
            </w:pPr>
            <w:r w:rsidDel="00000000" w:rsidR="00000000" w:rsidRPr="00000000">
              <w:rPr>
                <w:rFonts w:ascii="Arial" w:cs="Arial" w:eastAsia="Arial" w:hAnsi="Arial"/>
                <w:b w:val="0"/>
                <w:bCs w:val="0"/>
                <w:color w:val="000000"/>
                <w:sz w:val="20"/>
                <w:szCs w:val="20"/>
                <w:rtl w:val="0"/>
              </w:rPr>
              <w:t xml:space="preserve">[Date] — Introduction to PI and review of the implementation plan.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ebf3fb" w:val="clear"/>
            <w:tcMar>
              <w:top w:w="80.0" w:type="dxa"/>
              <w:left w:w="120.0" w:type="dxa"/>
              <w:bottom w:w="80.0" w:type="dxa"/>
              <w:right w:w="120.0" w:type="dxa"/>
            </w:tcMar>
            <w:vAlign w:val="center"/>
          </w:tcPr>
          <w:p w:rsidR="00000000" w:rsidDel="00000000" w:rsidP="00000000" w:rsidRDefault="00000000" w:rsidRPr="00000000" w14:paraId="000001D9">
            <w:pPr>
              <w:jc w:val="left"/>
              <w:rPr/>
            </w:pPr>
            <w:r w:rsidDel="00000000" w:rsidR="00000000" w:rsidRPr="00000000">
              <w:rPr>
                <w:rFonts w:ascii="Arial" w:cs="Arial" w:eastAsia="Arial" w:hAnsi="Arial"/>
                <w:b w:val="1"/>
                <w:bCs w:val="1"/>
                <w:color w:val="000000"/>
                <w:sz w:val="20"/>
                <w:szCs w:val="20"/>
                <w:rtl w:val="0"/>
              </w:rPr>
              <w:t xml:space="preserve">Company Kick-Off</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DA">
            <w:pPr>
              <w:jc w:val="left"/>
              <w:rPr/>
            </w:pPr>
            <w:r w:rsidDel="00000000" w:rsidR="00000000" w:rsidRPr="00000000">
              <w:rPr>
                <w:rFonts w:ascii="Arial" w:cs="Arial" w:eastAsia="Arial" w:hAnsi="Arial"/>
                <w:b w:val="0"/>
                <w:bCs w:val="0"/>
                <w:color w:val="000000"/>
                <w:sz w:val="20"/>
                <w:szCs w:val="20"/>
                <w:rtl w:val="0"/>
              </w:rPr>
              <w:t xml:space="preserve">[Date] — Brief intro to PI at company-wide meeting; assessment invites sent to all employees.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ebf3fb" w:val="clear"/>
            <w:tcMar>
              <w:top w:w="80.0" w:type="dxa"/>
              <w:left w:w="120.0" w:type="dxa"/>
              <w:bottom w:w="80.0" w:type="dxa"/>
              <w:right w:w="120.0" w:type="dxa"/>
            </w:tcMar>
            <w:vAlign w:val="center"/>
          </w:tcPr>
          <w:p w:rsidR="00000000" w:rsidDel="00000000" w:rsidP="00000000" w:rsidRDefault="00000000" w:rsidRPr="00000000" w14:paraId="000001DB">
            <w:pPr>
              <w:jc w:val="left"/>
              <w:rPr/>
            </w:pPr>
            <w:r w:rsidDel="00000000" w:rsidR="00000000" w:rsidRPr="00000000">
              <w:rPr>
                <w:rFonts w:ascii="Arial" w:cs="Arial" w:eastAsia="Arial" w:hAnsi="Arial"/>
                <w:b w:val="1"/>
                <w:bCs w:val="1"/>
                <w:color w:val="000000"/>
                <w:sz w:val="20"/>
                <w:szCs w:val="20"/>
                <w:rtl w:val="0"/>
              </w:rPr>
              <w:t xml:space="preserve">All People Managers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DC">
            <w:pPr>
              <w:jc w:val="left"/>
              <w:rPr/>
            </w:pPr>
            <w:r w:rsidDel="00000000" w:rsidR="00000000" w:rsidRPr="00000000">
              <w:rPr>
                <w:rFonts w:ascii="Arial" w:cs="Arial" w:eastAsia="Arial" w:hAnsi="Arial"/>
                <w:b w:val="0"/>
                <w:bCs w:val="0"/>
                <w:color w:val="000000"/>
                <w:sz w:val="20"/>
                <w:szCs w:val="20"/>
                <w:rtl w:val="0"/>
              </w:rPr>
              <w:t xml:space="preserve">PI 101: Behavioral Basics — introductory session. Custom 15-minute course to be developed. Advanced training to follow.</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ebf3fb" w:val="clear"/>
            <w:tcMar>
              <w:top w:w="80.0" w:type="dxa"/>
              <w:left w:w="120.0" w:type="dxa"/>
              <w:bottom w:w="80.0" w:type="dxa"/>
              <w:right w:w="120.0" w:type="dxa"/>
            </w:tcMar>
            <w:vAlign w:val="center"/>
          </w:tcPr>
          <w:p w:rsidR="00000000" w:rsidDel="00000000" w:rsidP="00000000" w:rsidRDefault="00000000" w:rsidRPr="00000000" w14:paraId="000001DD">
            <w:pPr>
              <w:jc w:val="left"/>
              <w:rPr/>
            </w:pPr>
            <w:r w:rsidDel="00000000" w:rsidR="00000000" w:rsidRPr="00000000">
              <w:rPr>
                <w:rFonts w:ascii="Arial" w:cs="Arial" w:eastAsia="Arial" w:hAnsi="Arial"/>
                <w:b w:val="1"/>
                <w:bCs w:val="1"/>
                <w:color w:val="000000"/>
                <w:sz w:val="20"/>
                <w:szCs w:val="20"/>
                <w:rtl w:val="0"/>
              </w:rPr>
              <w:t xml:space="preserve">All Employees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DE">
            <w:pPr>
              <w:jc w:val="left"/>
              <w:rPr/>
            </w:pPr>
            <w:r w:rsidDel="00000000" w:rsidR="00000000" w:rsidRPr="00000000">
              <w:rPr>
                <w:rFonts w:ascii="Arial" w:cs="Arial" w:eastAsia="Arial" w:hAnsi="Arial"/>
                <w:b w:val="0"/>
                <w:bCs w:val="0"/>
                <w:color w:val="000000"/>
                <w:sz w:val="20"/>
                <w:szCs w:val="20"/>
                <w:rtl w:val="0"/>
              </w:rPr>
              <w:t xml:space="preserve">PI All Employee Training — foundational session covering behavioral basics and how to interpret PI profiles (on demand).</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ebf3fb" w:val="clear"/>
            <w:tcMar>
              <w:top w:w="80.0" w:type="dxa"/>
              <w:left w:w="120.0" w:type="dxa"/>
              <w:bottom w:w="80.0" w:type="dxa"/>
              <w:right w:w="120.0" w:type="dxa"/>
            </w:tcMar>
            <w:vAlign w:val="center"/>
          </w:tcPr>
          <w:p w:rsidR="00000000" w:rsidDel="00000000" w:rsidP="00000000" w:rsidRDefault="00000000" w:rsidRPr="00000000" w14:paraId="000001DF">
            <w:pPr>
              <w:jc w:val="left"/>
              <w:rPr/>
            </w:pPr>
            <w:r w:rsidDel="00000000" w:rsidR="00000000" w:rsidRPr="00000000">
              <w:rPr>
                <w:rFonts w:ascii="Arial" w:cs="Arial" w:eastAsia="Arial" w:hAnsi="Arial"/>
                <w:b w:val="1"/>
                <w:bCs w:val="1"/>
                <w:color w:val="000000"/>
                <w:sz w:val="20"/>
                <w:szCs w:val="20"/>
                <w:rtl w:val="0"/>
              </w:rPr>
              <w:t xml:space="preserve">Advanced Manager Training</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E0">
            <w:pPr>
              <w:jc w:val="left"/>
              <w:rPr/>
            </w:pPr>
            <w:r w:rsidDel="00000000" w:rsidR="00000000" w:rsidRPr="00000000">
              <w:rPr>
                <w:rFonts w:ascii="Arial" w:cs="Arial" w:eastAsia="Arial" w:hAnsi="Arial"/>
                <w:b w:val="0"/>
                <w:bCs w:val="0"/>
                <w:color w:val="000000"/>
                <w:sz w:val="20"/>
                <w:szCs w:val="20"/>
                <w:rtl w:val="0"/>
              </w:rPr>
              <w:t xml:space="preserve">Deeper training including PI Certification, Coaching with PI, Managing Conflict, Supporting Through Change. Longer-term initiative.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ebf3fb" w:val="clear"/>
            <w:tcMar>
              <w:top w:w="80.0" w:type="dxa"/>
              <w:left w:w="120.0" w:type="dxa"/>
              <w:bottom w:w="80.0" w:type="dxa"/>
              <w:right w:w="120.0" w:type="dxa"/>
            </w:tcMar>
            <w:vAlign w:val="center"/>
          </w:tcPr>
          <w:p w:rsidR="00000000" w:rsidDel="00000000" w:rsidP="00000000" w:rsidRDefault="00000000" w:rsidRPr="00000000" w14:paraId="000001E1">
            <w:pPr>
              <w:jc w:val="left"/>
              <w:rPr/>
            </w:pPr>
            <w:r w:rsidDel="00000000" w:rsidR="00000000" w:rsidRPr="00000000">
              <w:rPr>
                <w:rFonts w:ascii="Arial" w:cs="Arial" w:eastAsia="Arial" w:hAnsi="Arial"/>
                <w:b w:val="1"/>
                <w:bCs w:val="1"/>
                <w:color w:val="000000"/>
                <w:sz w:val="20"/>
                <w:szCs w:val="20"/>
                <w:rtl w:val="0"/>
              </w:rPr>
              <w:t xml:space="preserve">Hire Training</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E2">
            <w:pPr>
              <w:jc w:val="left"/>
              <w:rPr/>
            </w:pPr>
            <w:r w:rsidDel="00000000" w:rsidR="00000000" w:rsidRPr="00000000">
              <w:rPr>
                <w:rFonts w:ascii="Arial" w:cs="Arial" w:eastAsia="Arial" w:hAnsi="Arial"/>
                <w:b w:val="0"/>
                <w:bCs w:val="0"/>
                <w:color w:val="000000"/>
                <w:sz w:val="20"/>
                <w:szCs w:val="20"/>
                <w:rtl w:val="0"/>
              </w:rPr>
              <w:t xml:space="preserve">Details to be confirmed — scoping meeting needed in Q4 to plan Q4/Q1 delivery.</w:t>
            </w:r>
            <w:r w:rsidDel="00000000" w:rsidR="00000000" w:rsidRPr="00000000">
              <w:rPr>
                <w:rtl w:val="0"/>
              </w:rPr>
            </w:r>
          </w:p>
        </w:tc>
      </w:tr>
    </w:tbl>
    <w:p w:rsidR="00000000" w:rsidDel="00000000" w:rsidP="00000000" w:rsidRDefault="00000000" w:rsidRPr="00000000" w14:paraId="000001E3">
      <w:pPr>
        <w:spacing w:after="0" w:before="80" w:lineRule="auto"/>
        <w:rPr/>
      </w:pPr>
      <w:r w:rsidDel="00000000" w:rsidR="00000000" w:rsidRPr="00000000">
        <w:rPr>
          <w:rtl w:val="0"/>
        </w:rPr>
      </w:r>
    </w:p>
    <w:tbl>
      <w:tblPr>
        <w:tblStyle w:val="Table2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1f3864" w:val="clear"/>
            <w:tcMar>
              <w:top w:w="80.0" w:type="dxa"/>
              <w:left w:w="120.0" w:type="dxa"/>
              <w:bottom w:w="80.0" w:type="dxa"/>
              <w:right w:w="120.0" w:type="dxa"/>
            </w:tcMar>
            <w:vAlign w:val="center"/>
          </w:tcPr>
          <w:p w:rsidR="00000000" w:rsidDel="00000000" w:rsidP="00000000" w:rsidRDefault="00000000" w:rsidRPr="00000000" w14:paraId="000001E4">
            <w:pPr>
              <w:jc w:val="left"/>
              <w:rPr/>
            </w:pPr>
            <w:r w:rsidDel="00000000" w:rsidR="00000000" w:rsidRPr="00000000">
              <w:rPr>
                <w:rFonts w:ascii="Arial" w:cs="Arial" w:eastAsia="Arial" w:hAnsi="Arial"/>
                <w:b w:val="1"/>
                <w:bCs w:val="1"/>
                <w:color w:val="ffffff"/>
                <w:sz w:val="21"/>
                <w:szCs w:val="21"/>
                <w:rtl w:val="0"/>
              </w:rPr>
              <w:t xml:space="preserve">KEY ACTIONS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E5">
            <w:pPr>
              <w:jc w:val="left"/>
              <w:rPr/>
            </w:pPr>
            <w:r w:rsidDel="00000000" w:rsidR="00000000" w:rsidRPr="00000000">
              <w:rPr>
                <w:rFonts w:ascii="Arial" w:cs="Arial" w:eastAsia="Arial" w:hAnsi="Arial"/>
                <w:b w:val="0"/>
                <w:bCs w:val="0"/>
                <w:color w:val="000000"/>
                <w:sz w:val="20"/>
                <w:szCs w:val="20"/>
                <w:rtl w:val="0"/>
              </w:rPr>
              <w:t xml:space="preserve">[Implementation Lead] — Review core module training and select training modules from course list</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E6">
            <w:pPr>
              <w:jc w:val="left"/>
              <w:rPr/>
            </w:pPr>
            <w:r w:rsidDel="00000000" w:rsidR="00000000" w:rsidRPr="00000000">
              <w:rPr>
                <w:rFonts w:ascii="Arial" w:cs="Arial" w:eastAsia="Arial" w:hAnsi="Arial"/>
                <w:b w:val="0"/>
                <w:bCs w:val="0"/>
                <w:color w:val="000000"/>
                <w:sz w:val="20"/>
                <w:szCs w:val="20"/>
                <w:rtl w:val="0"/>
              </w:rPr>
              <w:t xml:space="preserve">[Implementation Lead 2] — Schedule PI Champions meeting to introduce the plan and next steps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E7">
            <w:pPr>
              <w:jc w:val="left"/>
              <w:rPr/>
            </w:pPr>
            <w:r w:rsidDel="00000000" w:rsidR="00000000" w:rsidRPr="00000000">
              <w:rPr>
                <w:rFonts w:ascii="Arial" w:cs="Arial" w:eastAsia="Arial" w:hAnsi="Arial"/>
                <w:b w:val="0"/>
                <w:bCs w:val="0"/>
                <w:color w:val="000000"/>
                <w:sz w:val="20"/>
                <w:szCs w:val="20"/>
                <w:rtl w:val="0"/>
              </w:rPr>
              <w:t xml:space="preserve">[Consultant] — Draft manager email launching PI and outlining goals and implementation plan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E8">
            <w:pPr>
              <w:jc w:val="left"/>
              <w:rPr/>
            </w:pPr>
            <w:r w:rsidDel="00000000" w:rsidR="00000000" w:rsidRPr="00000000">
              <w:rPr>
                <w:rFonts w:ascii="Arial" w:cs="Arial" w:eastAsia="Arial" w:hAnsi="Arial"/>
                <w:b w:val="0"/>
                <w:bCs w:val="0"/>
                <w:color w:val="000000"/>
                <w:sz w:val="20"/>
                <w:szCs w:val="20"/>
                <w:rtl w:val="0"/>
              </w:rPr>
              <w:t xml:space="preserve">[Consultant] — Plan 6–8 all-employee emails introducing PI and resources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E9">
            <w:pPr>
              <w:jc w:val="left"/>
              <w:rPr/>
            </w:pPr>
            <w:r w:rsidDel="00000000" w:rsidR="00000000" w:rsidRPr="00000000">
              <w:rPr>
                <w:rFonts w:ascii="Arial" w:cs="Arial" w:eastAsia="Arial" w:hAnsi="Arial"/>
                <w:b w:val="0"/>
                <w:bCs w:val="0"/>
                <w:color w:val="000000"/>
                <w:sz w:val="20"/>
                <w:szCs w:val="20"/>
                <w:rtl w:val="0"/>
              </w:rPr>
              <w:t xml:space="preserve">[Consultant] — Develop enablement deck and resources for all PI Champions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EA">
            <w:pPr>
              <w:jc w:val="left"/>
              <w:rPr/>
            </w:pPr>
            <w:r w:rsidDel="00000000" w:rsidR="00000000" w:rsidRPr="00000000">
              <w:rPr>
                <w:rFonts w:ascii="Arial" w:cs="Arial" w:eastAsia="Arial" w:hAnsi="Arial"/>
                <w:b w:val="0"/>
                <w:bCs w:val="0"/>
                <w:color w:val="000000"/>
                <w:sz w:val="20"/>
                <w:szCs w:val="20"/>
                <w:rtl w:val="0"/>
              </w:rPr>
              <w:t xml:space="preserve">[Implementation Lead] — Confirm email campaign dates and create internal resource site</w:t>
            </w:r>
            <w:r w:rsidDel="00000000" w:rsidR="00000000" w:rsidRPr="00000000">
              <w:rPr>
                <w:rtl w:val="0"/>
              </w:rPr>
            </w:r>
          </w:p>
        </w:tc>
      </w:tr>
    </w:tbl>
    <w:p w:rsidR="00000000" w:rsidDel="00000000" w:rsidP="00000000" w:rsidRDefault="00000000" w:rsidRPr="00000000" w14:paraId="000001EB">
      <w:pPr>
        <w:spacing w:after="0" w:before="80" w:lineRule="auto"/>
        <w:rPr/>
      </w:pPr>
      <w:r w:rsidDel="00000000" w:rsidR="00000000" w:rsidRPr="00000000">
        <w:rPr>
          <w:rtl w:val="0"/>
        </w:rPr>
      </w:r>
    </w:p>
    <w:p w:rsidR="00000000" w:rsidDel="00000000" w:rsidP="00000000" w:rsidRDefault="00000000" w:rsidRPr="00000000" w14:paraId="000001EC">
      <w:pPr>
        <w:pStyle w:val="Heading2"/>
        <w:rPr/>
      </w:pPr>
      <w:r w:rsidDel="00000000" w:rsidR="00000000" w:rsidRPr="00000000">
        <w:rPr>
          <w:rFonts w:ascii="Arial" w:cs="Arial" w:eastAsia="Arial" w:hAnsi="Arial"/>
          <w:b w:val="1"/>
          <w:bCs w:val="1"/>
          <w:color w:val="2e75b6"/>
          <w:sz w:val="26"/>
          <w:szCs w:val="26"/>
          <w:rtl w:val="0"/>
        </w:rPr>
        <w:t xml:space="preserve">1.4  Internal Launch</w:t>
      </w:r>
      <w:r w:rsidDel="00000000" w:rsidR="00000000" w:rsidRPr="00000000">
        <w:rPr>
          <w:rtl w:val="0"/>
        </w:rPr>
      </w:r>
    </w:p>
    <w:p w:rsidR="00000000" w:rsidDel="00000000" w:rsidP="00000000" w:rsidRDefault="00000000" w:rsidRPr="00000000" w14:paraId="000001ED">
      <w:pPr>
        <w:spacing w:after="60" w:before="60" w:lineRule="auto"/>
        <w:rPr/>
      </w:pPr>
      <w:r w:rsidDel="00000000" w:rsidR="00000000" w:rsidRPr="00000000">
        <w:rPr>
          <w:rFonts w:ascii="Arial" w:cs="Arial" w:eastAsia="Arial" w:hAnsi="Arial"/>
          <w:b w:val="0"/>
          <w:bCs w:val="0"/>
          <w:color w:val="000000"/>
          <w:sz w:val="20"/>
          <w:szCs w:val="20"/>
          <w:rtl w:val="0"/>
        </w:rPr>
        <w:t xml:space="preserve">Predictive Index will be launched at the company-wide meeting. Drip email campaign to begin the week of [Add Date]. Email templates can be found </w:t>
      </w:r>
      <w:hyperlink r:id="rId32">
        <w:r w:rsidDel="00000000" w:rsidR="00000000" w:rsidRPr="00000000">
          <w:rPr>
            <w:rFonts w:ascii="Arial" w:cs="Arial" w:eastAsia="Arial" w:hAnsi="Arial"/>
            <w:b w:val="0"/>
            <w:bCs w:val="0"/>
            <w:color w:val="1155cc"/>
            <w:sz w:val="20"/>
            <w:szCs w:val="20"/>
            <w:u w:val="single"/>
            <w:rtl w:val="0"/>
          </w:rPr>
          <w:t xml:space="preserve">here</w:t>
        </w:r>
      </w:hyperlink>
      <w:r w:rsidDel="00000000" w:rsidR="00000000" w:rsidRPr="00000000">
        <w:rPr>
          <w:rtl w:val="0"/>
        </w:rPr>
      </w:r>
    </w:p>
    <w:p w:rsidR="00000000" w:rsidDel="00000000" w:rsidP="00000000" w:rsidRDefault="00000000" w:rsidRPr="00000000" w14:paraId="000001EE">
      <w:pPr>
        <w:spacing w:after="0" w:before="60" w:lineRule="auto"/>
        <w:rPr/>
      </w:pPr>
      <w:r w:rsidDel="00000000" w:rsidR="00000000" w:rsidRPr="00000000">
        <w:rPr>
          <w:rtl w:val="0"/>
        </w:rPr>
      </w:r>
    </w:p>
    <w:tbl>
      <w:tblPr>
        <w:tblStyle w:val="Table2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1f3864" w:val="clear"/>
            <w:tcMar>
              <w:top w:w="80.0" w:type="dxa"/>
              <w:left w:w="120.0" w:type="dxa"/>
              <w:bottom w:w="80.0" w:type="dxa"/>
              <w:right w:w="120.0" w:type="dxa"/>
            </w:tcMar>
            <w:vAlign w:val="center"/>
          </w:tcPr>
          <w:p w:rsidR="00000000" w:rsidDel="00000000" w:rsidP="00000000" w:rsidRDefault="00000000" w:rsidRPr="00000000" w14:paraId="000001EF">
            <w:pPr>
              <w:jc w:val="left"/>
              <w:rPr/>
            </w:pPr>
            <w:r w:rsidDel="00000000" w:rsidR="00000000" w:rsidRPr="00000000">
              <w:rPr>
                <w:rFonts w:ascii="Arial" w:cs="Arial" w:eastAsia="Arial" w:hAnsi="Arial"/>
                <w:b w:val="1"/>
                <w:bCs w:val="1"/>
                <w:color w:val="ffffff"/>
                <w:sz w:val="21"/>
                <w:szCs w:val="21"/>
                <w:rtl w:val="0"/>
              </w:rPr>
              <w:t xml:space="preserve">KEY ACTIONS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F0">
            <w:pPr>
              <w:jc w:val="left"/>
              <w:rPr/>
            </w:pPr>
            <w:r w:rsidDel="00000000" w:rsidR="00000000" w:rsidRPr="00000000">
              <w:rPr>
                <w:rFonts w:ascii="Arial" w:cs="Arial" w:eastAsia="Arial" w:hAnsi="Arial"/>
                <w:b w:val="0"/>
                <w:bCs w:val="0"/>
                <w:color w:val="000000"/>
                <w:sz w:val="20"/>
                <w:szCs w:val="20"/>
                <w:rtl w:val="0"/>
              </w:rPr>
              <w:t xml:space="preserve">[Implementation Lead] — Coordinate sending of employee assessments on [Add Date]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F1">
            <w:pPr>
              <w:jc w:val="left"/>
              <w:rPr/>
            </w:pPr>
            <w:r w:rsidDel="00000000" w:rsidR="00000000" w:rsidRPr="00000000">
              <w:rPr>
                <w:rFonts w:ascii="Arial" w:cs="Arial" w:eastAsia="Arial" w:hAnsi="Arial"/>
                <w:b w:val="0"/>
                <w:bCs w:val="0"/>
                <w:color w:val="000000"/>
                <w:sz w:val="20"/>
                <w:szCs w:val="20"/>
                <w:rtl w:val="0"/>
              </w:rPr>
              <w:t xml:space="preserve">[Implementation Lead] — Ensure PI is launched at the company kick-off</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F2">
            <w:pPr>
              <w:jc w:val="left"/>
              <w:rPr/>
            </w:pPr>
            <w:r w:rsidDel="00000000" w:rsidR="00000000" w:rsidRPr="00000000">
              <w:rPr>
                <w:rFonts w:ascii="Arial" w:cs="Arial" w:eastAsia="Arial" w:hAnsi="Arial"/>
                <w:b w:val="0"/>
                <w:bCs w:val="0"/>
                <w:color w:val="000000"/>
                <w:sz w:val="20"/>
                <w:szCs w:val="20"/>
                <w:rtl w:val="0"/>
              </w:rPr>
              <w:t xml:space="preserve">[Consultant] — Draft campaign emails (6–8 emails introducing PI, resources, and tips)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1F3">
            <w:pPr>
              <w:jc w:val="left"/>
              <w:rPr/>
            </w:pPr>
            <w:r w:rsidDel="00000000" w:rsidR="00000000" w:rsidRPr="00000000">
              <w:rPr>
                <w:rFonts w:ascii="Arial" w:cs="Arial" w:eastAsia="Arial" w:hAnsi="Arial"/>
                <w:b w:val="0"/>
                <w:bCs w:val="0"/>
                <w:color w:val="000000"/>
                <w:sz w:val="20"/>
                <w:szCs w:val="20"/>
                <w:rtl w:val="0"/>
              </w:rPr>
              <w:t xml:space="preserve">[Implementation Lead] — Confirm rollout timeline and launch email campaign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1F4">
            <w:pPr>
              <w:jc w:val="left"/>
              <w:rPr/>
            </w:pPr>
            <w:r w:rsidDel="00000000" w:rsidR="00000000" w:rsidRPr="00000000">
              <w:rPr>
                <w:rFonts w:ascii="Arial" w:cs="Arial" w:eastAsia="Arial" w:hAnsi="Arial"/>
                <w:b w:val="0"/>
                <w:bCs w:val="0"/>
                <w:color w:val="000000"/>
                <w:sz w:val="20"/>
                <w:szCs w:val="20"/>
                <w:rtl w:val="0"/>
              </w:rPr>
              <w:t xml:space="preserve">[Implementation Lead] — Build assets including email signatures, guides, and videos</w:t>
            </w:r>
            <w:r w:rsidDel="00000000" w:rsidR="00000000" w:rsidRPr="00000000">
              <w:rPr>
                <w:rtl w:val="0"/>
              </w:rPr>
            </w:r>
          </w:p>
        </w:tc>
      </w:tr>
    </w:tbl>
    <w:p w:rsidR="00000000" w:rsidDel="00000000" w:rsidP="00000000" w:rsidRDefault="00000000" w:rsidRPr="00000000" w14:paraId="000001F5">
      <w:pPr>
        <w:rPr/>
      </w:pPr>
      <w:r w:rsidDel="00000000" w:rsidR="00000000" w:rsidRPr="00000000">
        <w:br w:type="page"/>
      </w:r>
      <w:r w:rsidDel="00000000" w:rsidR="00000000" w:rsidRPr="00000000">
        <w:rPr>
          <w:rtl w:val="0"/>
        </w:rPr>
      </w:r>
    </w:p>
    <w:tbl>
      <w:tblPr>
        <w:tblStyle w:val="Table2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00"/>
        <w:gridCol w:w="7360"/>
        <w:tblGridChange w:id="0">
          <w:tblGrid>
            <w:gridCol w:w="2000"/>
            <w:gridCol w:w="7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2e75b6" w:val="clear"/>
            <w:tcMar>
              <w:top w:w="100.0" w:type="dxa"/>
              <w:left w:w="160.0" w:type="dxa"/>
              <w:bottom w:w="100.0" w:type="dxa"/>
              <w:right w:w="160.0" w:type="dxa"/>
            </w:tcMar>
          </w:tcPr>
          <w:p w:rsidR="00000000" w:rsidDel="00000000" w:rsidP="00000000" w:rsidRDefault="00000000" w:rsidRPr="00000000" w14:paraId="000001F6">
            <w:pPr>
              <w:rPr/>
            </w:pPr>
            <w:r w:rsidDel="00000000" w:rsidR="00000000" w:rsidRPr="00000000">
              <w:rPr>
                <w:rFonts w:ascii="Arial" w:cs="Arial" w:eastAsia="Arial" w:hAnsi="Arial"/>
                <w:b w:val="1"/>
                <w:bCs w:val="1"/>
                <w:color w:val="fff2cc"/>
                <w:sz w:val="18"/>
                <w:szCs w:val="18"/>
                <w:rtl w:val="0"/>
              </w:rPr>
              <w:t xml:space="preserve">PHASE 2</w:t>
            </w:r>
            <w:r w:rsidDel="00000000" w:rsidR="00000000" w:rsidRPr="00000000">
              <w:rPr>
                <w:rtl w:val="0"/>
              </w:rPr>
            </w:r>
          </w:p>
          <w:p w:rsidR="00000000" w:rsidDel="00000000" w:rsidP="00000000" w:rsidRDefault="00000000" w:rsidRPr="00000000" w14:paraId="000001F7">
            <w:pPr>
              <w:rPr/>
            </w:pPr>
            <w:r w:rsidDel="00000000" w:rsidR="00000000" w:rsidRPr="00000000">
              <w:rPr>
                <w:rFonts w:ascii="Arial" w:cs="Arial" w:eastAsia="Arial" w:hAnsi="Arial"/>
                <w:b w:val="1"/>
                <w:bCs w:val="1"/>
                <w:color w:val="ffffff"/>
                <w:sz w:val="26"/>
                <w:szCs w:val="26"/>
                <w:rtl w:val="0"/>
              </w:rPr>
              <w:t xml:space="preserve">Activation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bf3fb" w:val="clear"/>
            <w:tcMar>
              <w:top w:w="100.0" w:type="dxa"/>
              <w:left w:w="200.0" w:type="dxa"/>
              <w:bottom w:w="100.0" w:type="dxa"/>
              <w:right w:w="200.0" w:type="dxa"/>
            </w:tcMar>
            <w:vAlign w:val="center"/>
          </w:tcPr>
          <w:p w:rsidR="00000000" w:rsidDel="00000000" w:rsidP="00000000" w:rsidRDefault="00000000" w:rsidRPr="00000000" w14:paraId="000001F8">
            <w:pPr>
              <w:rPr/>
            </w:pPr>
            <w:r w:rsidDel="00000000" w:rsidR="00000000" w:rsidRPr="00000000">
              <w:rPr>
                <w:rFonts w:ascii="Arial" w:cs="Arial" w:eastAsia="Arial" w:hAnsi="Arial"/>
                <w:color w:val="1f3864"/>
                <w:sz w:val="22"/>
                <w:szCs w:val="22"/>
                <w:rtl w:val="0"/>
              </w:rPr>
              <w:t xml:space="preserve">Live application &amp; integration in processes</w:t>
            </w:r>
            <w:r w:rsidDel="00000000" w:rsidR="00000000" w:rsidRPr="00000000">
              <w:rPr>
                <w:rtl w:val="0"/>
              </w:rPr>
            </w:r>
          </w:p>
        </w:tc>
      </w:tr>
    </w:tbl>
    <w:p w:rsidR="00000000" w:rsidDel="00000000" w:rsidP="00000000" w:rsidRDefault="00000000" w:rsidRPr="00000000" w14:paraId="000001F9">
      <w:pPr>
        <w:spacing w:after="0" w:before="100" w:lineRule="auto"/>
        <w:rPr/>
      </w:pPr>
      <w:r w:rsidDel="00000000" w:rsidR="00000000" w:rsidRPr="00000000">
        <w:rPr>
          <w:rtl w:val="0"/>
        </w:rPr>
      </w:r>
    </w:p>
    <w:p w:rsidR="00000000" w:rsidDel="00000000" w:rsidP="00000000" w:rsidRDefault="00000000" w:rsidRPr="00000000" w14:paraId="000001FA">
      <w:pPr>
        <w:spacing w:after="60" w:before="60" w:lineRule="auto"/>
        <w:rPr/>
      </w:pPr>
      <w:r w:rsidDel="00000000" w:rsidR="00000000" w:rsidRPr="00000000">
        <w:rPr>
          <w:rFonts w:ascii="Arial" w:cs="Arial" w:eastAsia="Arial" w:hAnsi="Arial"/>
          <w:b w:val="0"/>
          <w:bCs w:val="0"/>
          <w:color w:val="000000"/>
          <w:sz w:val="20"/>
          <w:szCs w:val="20"/>
          <w:rtl w:val="0"/>
        </w:rPr>
        <w:t xml:space="preserve">In Phase 2, the focus shifts from training to live, real-world application of PI tools. Module-specific courses in the Implementation Team Training Tracker should be completed before beginning each module section below.</w:t>
      </w:r>
      <w:r w:rsidDel="00000000" w:rsidR="00000000" w:rsidRPr="00000000">
        <w:rPr>
          <w:rtl w:val="0"/>
        </w:rPr>
      </w:r>
    </w:p>
    <w:p w:rsidR="00000000" w:rsidDel="00000000" w:rsidP="00000000" w:rsidRDefault="00000000" w:rsidRPr="00000000" w14:paraId="000001FB">
      <w:pPr>
        <w:spacing w:after="0" w:before="80" w:lineRule="auto"/>
        <w:rPr/>
      </w:pPr>
      <w:r w:rsidDel="00000000" w:rsidR="00000000" w:rsidRPr="00000000">
        <w:rPr>
          <w:rtl w:val="0"/>
        </w:rPr>
      </w:r>
    </w:p>
    <w:p w:rsidR="00000000" w:rsidDel="00000000" w:rsidP="00000000" w:rsidRDefault="00000000" w:rsidRPr="00000000" w14:paraId="000001FC">
      <w:pPr>
        <w:pStyle w:val="Heading2"/>
        <w:rPr/>
      </w:pPr>
      <w:r w:rsidDel="00000000" w:rsidR="00000000" w:rsidRPr="00000000">
        <w:rPr>
          <w:rFonts w:ascii="Arial" w:cs="Arial" w:eastAsia="Arial" w:hAnsi="Arial"/>
          <w:b w:val="1"/>
          <w:bCs w:val="1"/>
          <w:color w:val="2e75b6"/>
          <w:sz w:val="26"/>
          <w:szCs w:val="26"/>
          <w:rtl w:val="0"/>
        </w:rPr>
        <w:t xml:space="preserve">2.1  Hire — Full Execution Detail</w:t>
      </w:r>
      <w:r w:rsidDel="00000000" w:rsidR="00000000" w:rsidRPr="00000000">
        <w:rPr>
          <w:rtl w:val="0"/>
        </w:rPr>
      </w:r>
    </w:p>
    <w:p w:rsidR="00000000" w:rsidDel="00000000" w:rsidP="00000000" w:rsidRDefault="00000000" w:rsidRPr="00000000" w14:paraId="000001FD">
      <w:pPr>
        <w:spacing w:after="60" w:before="60" w:lineRule="auto"/>
        <w:rPr/>
      </w:pPr>
      <w:r w:rsidDel="00000000" w:rsidR="00000000" w:rsidRPr="00000000">
        <w:rPr>
          <w:rFonts w:ascii="Arial" w:cs="Arial" w:eastAsia="Arial" w:hAnsi="Arial"/>
          <w:b w:val="0"/>
          <w:bCs w:val="0"/>
          <w:color w:val="000000"/>
          <w:sz w:val="20"/>
          <w:szCs w:val="20"/>
          <w:rtl w:val="0"/>
        </w:rPr>
        <w:t xml:space="preserve">Initial job targets will be set up with a plan to refine at a later date. Integration needs to be completed, and a decision will be made on whether to manage internally through the open API.</w:t>
      </w:r>
      <w:r w:rsidDel="00000000" w:rsidR="00000000" w:rsidRPr="00000000">
        <w:rPr>
          <w:rtl w:val="0"/>
        </w:rPr>
      </w:r>
    </w:p>
    <w:p w:rsidR="00000000" w:rsidDel="00000000" w:rsidP="00000000" w:rsidRDefault="00000000" w:rsidRPr="00000000" w14:paraId="000001FE">
      <w:pPr>
        <w:spacing w:after="0" w:before="60" w:lineRule="auto"/>
        <w:rPr/>
      </w:pPr>
      <w:r w:rsidDel="00000000" w:rsidR="00000000" w:rsidRPr="00000000">
        <w:rPr>
          <w:rtl w:val="0"/>
        </w:rPr>
      </w:r>
    </w:p>
    <w:tbl>
      <w:tblPr>
        <w:tblStyle w:val="Table2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fff2cc" w:val="clear"/>
            <w:tcMar>
              <w:top w:w="80.0" w:type="dxa"/>
              <w:left w:w="180.0" w:type="dxa"/>
              <w:bottom w:w="80.0" w:type="dxa"/>
              <w:right w:w="120.0" w:type="dxa"/>
            </w:tcMar>
          </w:tcPr>
          <w:p w:rsidR="00000000" w:rsidDel="00000000" w:rsidP="00000000" w:rsidRDefault="00000000" w:rsidRPr="00000000" w14:paraId="000001FF">
            <w:pPr>
              <w:rPr/>
            </w:pPr>
            <w:r w:rsidDel="00000000" w:rsidR="00000000" w:rsidRPr="00000000">
              <w:rPr>
                <w:rFonts w:ascii="Arial" w:cs="Arial" w:eastAsia="Arial" w:hAnsi="Arial"/>
                <w:b w:val="1"/>
                <w:bCs w:val="1"/>
                <w:color w:val="7b5800"/>
                <w:sz w:val="18"/>
                <w:szCs w:val="18"/>
                <w:rtl w:val="0"/>
              </w:rPr>
              <w:t xml:space="preserve">📋  EXAMPLE DATA — Replace </w:t>
            </w:r>
            <w:r w:rsidDel="00000000" w:rsidR="00000000" w:rsidRPr="00000000">
              <w:rPr>
                <w:b w:val="1"/>
                <w:bCs w:val="1"/>
                <w:color w:val="7b5800"/>
                <w:sz w:val="18"/>
                <w:szCs w:val="18"/>
                <w:rtl w:val="0"/>
              </w:rPr>
              <w:t xml:space="preserve">examples</w:t>
            </w:r>
            <w:r w:rsidDel="00000000" w:rsidR="00000000" w:rsidRPr="00000000">
              <w:rPr>
                <w:rtl w:val="0"/>
              </w:rPr>
            </w:r>
          </w:p>
          <w:p w:rsidR="00000000" w:rsidDel="00000000" w:rsidP="00000000" w:rsidRDefault="00000000" w:rsidRPr="00000000" w14:paraId="00000200">
            <w:pPr>
              <w:rPr/>
            </w:pPr>
            <w:r w:rsidDel="00000000" w:rsidR="00000000" w:rsidRPr="00000000">
              <w:rPr>
                <w:rFonts w:ascii="Arial" w:cs="Arial" w:eastAsia="Arial" w:hAnsi="Arial"/>
                <w:color w:val="555555"/>
                <w:sz w:val="18"/>
                <w:szCs w:val="18"/>
                <w:rtl w:val="0"/>
              </w:rPr>
              <w:t xml:space="preserve">The action details in sections 2.1–2.4 include activities carried over from previous client work. These are clearly marked as examples and should be reviewed and updated to reflect this client's specific context, roles, and priorities.</w:t>
            </w:r>
            <w:r w:rsidDel="00000000" w:rsidR="00000000" w:rsidRPr="00000000">
              <w:rPr>
                <w:rtl w:val="0"/>
              </w:rPr>
            </w:r>
          </w:p>
        </w:tc>
      </w:tr>
    </w:tbl>
    <w:p w:rsidR="00000000" w:rsidDel="00000000" w:rsidP="00000000" w:rsidRDefault="00000000" w:rsidRPr="00000000" w14:paraId="00000201">
      <w:pPr>
        <w:spacing w:after="0" w:before="60" w:lineRule="auto"/>
        <w:rPr/>
      </w:pPr>
      <w:r w:rsidDel="00000000" w:rsidR="00000000" w:rsidRPr="00000000">
        <w:rPr>
          <w:rtl w:val="0"/>
        </w:rPr>
      </w:r>
    </w:p>
    <w:p w:rsidR="00000000" w:rsidDel="00000000" w:rsidP="00000000" w:rsidRDefault="00000000" w:rsidRPr="00000000" w14:paraId="00000202">
      <w:pPr>
        <w:pStyle w:val="Heading3"/>
        <w:rPr/>
      </w:pPr>
      <w:r w:rsidDel="00000000" w:rsidR="00000000" w:rsidRPr="00000000">
        <w:rPr>
          <w:rFonts w:ascii="Arial" w:cs="Arial" w:eastAsia="Arial" w:hAnsi="Arial"/>
          <w:b w:val="1"/>
          <w:bCs w:val="1"/>
          <w:color w:val="1f3864"/>
          <w:sz w:val="22"/>
          <w:szCs w:val="22"/>
          <w:rtl w:val="0"/>
        </w:rPr>
        <w:t xml:space="preserve">1. Job Target Set-Up [HIRE]</w:t>
      </w:r>
      <w:r w:rsidDel="00000000" w:rsidR="00000000" w:rsidRPr="00000000">
        <w:rPr>
          <w:rtl w:val="0"/>
        </w:rPr>
      </w:r>
    </w:p>
    <w:tbl>
      <w:tblPr>
        <w:tblStyle w:val="Table3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1f3864" w:val="clear"/>
            <w:tcMar>
              <w:top w:w="80.0" w:type="dxa"/>
              <w:left w:w="120.0" w:type="dxa"/>
              <w:bottom w:w="80.0" w:type="dxa"/>
              <w:right w:w="120.0" w:type="dxa"/>
            </w:tcMar>
            <w:vAlign w:val="center"/>
          </w:tcPr>
          <w:p w:rsidR="00000000" w:rsidDel="00000000" w:rsidP="00000000" w:rsidRDefault="00000000" w:rsidRPr="00000000" w14:paraId="00000203">
            <w:pPr>
              <w:jc w:val="left"/>
              <w:rPr/>
            </w:pPr>
            <w:r w:rsidDel="00000000" w:rsidR="00000000" w:rsidRPr="00000000">
              <w:rPr>
                <w:rFonts w:ascii="Arial" w:cs="Arial" w:eastAsia="Arial" w:hAnsi="Arial"/>
                <w:b w:val="1"/>
                <w:bCs w:val="1"/>
                <w:color w:val="ffffff"/>
                <w:sz w:val="21"/>
                <w:szCs w:val="21"/>
                <w:rtl w:val="0"/>
              </w:rPr>
              <w:t xml:space="preserve">KEY ACTIONS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04">
            <w:pPr>
              <w:jc w:val="left"/>
              <w:rPr/>
            </w:pPr>
            <w:r w:rsidDel="00000000" w:rsidR="00000000" w:rsidRPr="00000000">
              <w:rPr>
                <w:rFonts w:ascii="Arial" w:cs="Arial" w:eastAsia="Arial" w:hAnsi="Arial"/>
                <w:b w:val="0"/>
                <w:bCs w:val="0"/>
                <w:color w:val="000000"/>
                <w:sz w:val="20"/>
                <w:szCs w:val="20"/>
                <w:rtl w:val="0"/>
              </w:rPr>
              <w:t xml:space="preserve">[EXAMPLE] Identify and set up all roles within PI Hire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05">
            <w:pPr>
              <w:jc w:val="left"/>
              <w:rPr/>
            </w:pPr>
            <w:r w:rsidDel="00000000" w:rsidR="00000000" w:rsidRPr="00000000">
              <w:rPr>
                <w:rFonts w:ascii="Arial" w:cs="Arial" w:eastAsia="Arial" w:hAnsi="Arial"/>
                <w:b w:val="0"/>
                <w:bCs w:val="0"/>
                <w:color w:val="000000"/>
                <w:sz w:val="20"/>
                <w:szCs w:val="20"/>
                <w:rtl w:val="0"/>
              </w:rPr>
              <w:t xml:space="preserve">[EXAMPLE] Schedule and conduct alignment meetings with Recruiters, [Implementation Lead], and Business Partners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06">
            <w:pPr>
              <w:jc w:val="left"/>
              <w:rPr/>
            </w:pPr>
            <w:r w:rsidDel="00000000" w:rsidR="00000000" w:rsidRPr="00000000">
              <w:rPr>
                <w:rFonts w:ascii="Arial" w:cs="Arial" w:eastAsia="Arial" w:hAnsi="Arial"/>
                <w:b w:val="0"/>
                <w:bCs w:val="0"/>
                <w:color w:val="000000"/>
                <w:sz w:val="20"/>
                <w:szCs w:val="20"/>
                <w:rtl w:val="0"/>
              </w:rPr>
              <w:t xml:space="preserve">[EXAMPLE] Identify non-negotiable primary behavioral factors (A, B, C, D)</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07">
            <w:pPr>
              <w:jc w:val="left"/>
              <w:rPr/>
            </w:pPr>
            <w:r w:rsidDel="00000000" w:rsidR="00000000" w:rsidRPr="00000000">
              <w:rPr>
                <w:rFonts w:ascii="Arial" w:cs="Arial" w:eastAsia="Arial" w:hAnsi="Arial"/>
                <w:b w:val="0"/>
                <w:bCs w:val="0"/>
                <w:color w:val="000000"/>
                <w:sz w:val="20"/>
                <w:szCs w:val="20"/>
                <w:rtl w:val="0"/>
              </w:rPr>
              <w:t xml:space="preserve">[EXAMPLE] Develop </w:t>
            </w:r>
            <w:r w:rsidDel="00000000" w:rsidR="00000000" w:rsidRPr="00000000">
              <w:rPr>
                <w:rtl w:val="0"/>
              </w:rPr>
              <w:t xml:space="preserve">personalized</w:t>
            </w:r>
            <w:r w:rsidDel="00000000" w:rsidR="00000000" w:rsidRPr="00000000">
              <w:rPr>
                <w:rFonts w:ascii="Arial" w:cs="Arial" w:eastAsia="Arial" w:hAnsi="Arial"/>
                <w:b w:val="0"/>
                <w:bCs w:val="0"/>
                <w:color w:val="000000"/>
                <w:sz w:val="20"/>
                <w:szCs w:val="20"/>
                <w:rtl w:val="0"/>
              </w:rPr>
              <w:t xml:space="preserve"> interview questions aligned to job targets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08">
            <w:pPr>
              <w:jc w:val="left"/>
              <w:rPr/>
            </w:pPr>
            <w:r w:rsidDel="00000000" w:rsidR="00000000" w:rsidRPr="00000000">
              <w:rPr>
                <w:rFonts w:ascii="Arial" w:cs="Arial" w:eastAsia="Arial" w:hAnsi="Arial"/>
                <w:b w:val="0"/>
                <w:bCs w:val="0"/>
                <w:color w:val="000000"/>
                <w:sz w:val="20"/>
                <w:szCs w:val="20"/>
                <w:rtl w:val="0"/>
              </w:rPr>
              <w:t xml:space="preserve">[EXAMPLE] Define a </w:t>
            </w:r>
            <w:r w:rsidDel="00000000" w:rsidR="00000000" w:rsidRPr="00000000">
              <w:rPr>
                <w:rtl w:val="0"/>
              </w:rPr>
              <w:t xml:space="preserve">standardized</w:t>
            </w:r>
            <w:r w:rsidDel="00000000" w:rsidR="00000000" w:rsidRPr="00000000">
              <w:rPr>
                <w:rFonts w:ascii="Arial" w:cs="Arial" w:eastAsia="Arial" w:hAnsi="Arial"/>
                <w:b w:val="0"/>
                <w:bCs w:val="0"/>
                <w:color w:val="000000"/>
                <w:sz w:val="20"/>
                <w:szCs w:val="20"/>
                <w:rtl w:val="0"/>
              </w:rPr>
              <w:t xml:space="preserve"> hiring process incorporating Head, Heart, </w:t>
            </w:r>
            <w:r w:rsidDel="00000000" w:rsidR="00000000" w:rsidRPr="00000000">
              <w:rPr>
                <w:rtl w:val="0"/>
              </w:rPr>
              <w:t xml:space="preserve">and </w:t>
            </w:r>
            <w:r w:rsidDel="00000000" w:rsidR="00000000" w:rsidRPr="00000000">
              <w:rPr>
                <w:rFonts w:ascii="Arial" w:cs="Arial" w:eastAsia="Arial" w:hAnsi="Arial"/>
                <w:b w:val="0"/>
                <w:bCs w:val="0"/>
                <w:color w:val="000000"/>
                <w:sz w:val="20"/>
                <w:szCs w:val="20"/>
                <w:rtl w:val="0"/>
              </w:rPr>
              <w:t xml:space="preserve">Briefcase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2cc" w:val="clear"/>
            <w:tcMar>
              <w:top w:w="80.0" w:type="dxa"/>
              <w:left w:w="120.0" w:type="dxa"/>
              <w:bottom w:w="80.0" w:type="dxa"/>
              <w:right w:w="120.0" w:type="dxa"/>
            </w:tcMar>
            <w:vAlign w:val="center"/>
          </w:tcPr>
          <w:p w:rsidR="00000000" w:rsidDel="00000000" w:rsidP="00000000" w:rsidRDefault="00000000" w:rsidRPr="00000000" w14:paraId="00000209">
            <w:pPr>
              <w:jc w:val="left"/>
              <w:rPr/>
            </w:pPr>
            <w:r w:rsidDel="00000000" w:rsidR="00000000" w:rsidRPr="00000000">
              <w:rPr>
                <w:rFonts w:ascii="Arial" w:cs="Arial" w:eastAsia="Arial" w:hAnsi="Arial"/>
                <w:b w:val="0"/>
                <w:bCs w:val="0"/>
                <w:color w:val="666666"/>
                <w:sz w:val="20"/>
                <w:szCs w:val="20"/>
                <w:rtl w:val="0"/>
              </w:rPr>
              <w:t xml:space="preserve">EXAMPLE ACTIONS — Update to reflect agreed actions with this client.</w:t>
            </w:r>
            <w:r w:rsidDel="00000000" w:rsidR="00000000" w:rsidRPr="00000000">
              <w:rPr>
                <w:rtl w:val="0"/>
              </w:rPr>
            </w:r>
          </w:p>
        </w:tc>
      </w:tr>
    </w:tbl>
    <w:p w:rsidR="00000000" w:rsidDel="00000000" w:rsidP="00000000" w:rsidRDefault="00000000" w:rsidRPr="00000000" w14:paraId="0000020A">
      <w:pPr>
        <w:spacing w:after="0" w:before="80" w:lineRule="auto"/>
        <w:rPr/>
      </w:pPr>
      <w:r w:rsidDel="00000000" w:rsidR="00000000" w:rsidRPr="00000000">
        <w:rPr>
          <w:rtl w:val="0"/>
        </w:rPr>
      </w:r>
    </w:p>
    <w:p w:rsidR="00000000" w:rsidDel="00000000" w:rsidP="00000000" w:rsidRDefault="00000000" w:rsidRPr="00000000" w14:paraId="0000020B">
      <w:pPr>
        <w:pStyle w:val="Heading3"/>
        <w:rPr/>
      </w:pPr>
      <w:r w:rsidDel="00000000" w:rsidR="00000000" w:rsidRPr="00000000">
        <w:rPr>
          <w:rFonts w:ascii="Arial" w:cs="Arial" w:eastAsia="Arial" w:hAnsi="Arial"/>
          <w:b w:val="1"/>
          <w:bCs w:val="1"/>
          <w:color w:val="1f3864"/>
          <w:sz w:val="22"/>
          <w:szCs w:val="22"/>
          <w:rtl w:val="0"/>
        </w:rPr>
        <w:t xml:space="preserve">2. Head, Heart, Briefcase Integration [HIRE]</w:t>
      </w:r>
      <w:r w:rsidDel="00000000" w:rsidR="00000000" w:rsidRPr="00000000">
        <w:rPr>
          <w:rtl w:val="0"/>
        </w:rPr>
      </w:r>
    </w:p>
    <w:tbl>
      <w:tblPr>
        <w:tblStyle w:val="Table3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1f3864" w:val="clear"/>
            <w:tcMar>
              <w:top w:w="80.0" w:type="dxa"/>
              <w:left w:w="120.0" w:type="dxa"/>
              <w:bottom w:w="80.0" w:type="dxa"/>
              <w:right w:w="120.0" w:type="dxa"/>
            </w:tcMar>
            <w:vAlign w:val="center"/>
          </w:tcPr>
          <w:p w:rsidR="00000000" w:rsidDel="00000000" w:rsidP="00000000" w:rsidRDefault="00000000" w:rsidRPr="00000000" w14:paraId="0000020C">
            <w:pPr>
              <w:jc w:val="left"/>
              <w:rPr/>
            </w:pPr>
            <w:r w:rsidDel="00000000" w:rsidR="00000000" w:rsidRPr="00000000">
              <w:rPr>
                <w:rFonts w:ascii="Arial" w:cs="Arial" w:eastAsia="Arial" w:hAnsi="Arial"/>
                <w:b w:val="1"/>
                <w:bCs w:val="1"/>
                <w:color w:val="ffffff"/>
                <w:sz w:val="21"/>
                <w:szCs w:val="21"/>
                <w:rtl w:val="0"/>
              </w:rPr>
              <w:t xml:space="preserve">KEY ACTIONS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0D">
            <w:pPr>
              <w:jc w:val="left"/>
              <w:rPr/>
            </w:pPr>
            <w:r w:rsidDel="00000000" w:rsidR="00000000" w:rsidRPr="00000000">
              <w:rPr>
                <w:rFonts w:ascii="Arial" w:cs="Arial" w:eastAsia="Arial" w:hAnsi="Arial"/>
                <w:b w:val="0"/>
                <w:bCs w:val="0"/>
                <w:color w:val="000000"/>
                <w:sz w:val="20"/>
                <w:szCs w:val="20"/>
                <w:rtl w:val="0"/>
              </w:rPr>
              <w:t xml:space="preserve">[EXAMPLE] Introduce Head, Heart, and Briefcase as a core hiring framework</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0E">
            <w:pPr>
              <w:jc w:val="left"/>
              <w:rPr/>
            </w:pPr>
            <w:r w:rsidDel="00000000" w:rsidR="00000000" w:rsidRPr="00000000">
              <w:rPr>
                <w:rFonts w:ascii="Arial" w:cs="Arial" w:eastAsia="Arial" w:hAnsi="Arial"/>
                <w:b w:val="0"/>
                <w:bCs w:val="0"/>
                <w:color w:val="000000"/>
                <w:sz w:val="20"/>
                <w:szCs w:val="20"/>
                <w:rtl w:val="0"/>
              </w:rPr>
              <w:t xml:space="preserve">[EXAMPLE] Align framework with current match-based hiring system</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0F">
            <w:pPr>
              <w:jc w:val="left"/>
              <w:rPr/>
            </w:pPr>
            <w:r w:rsidDel="00000000" w:rsidR="00000000" w:rsidRPr="00000000">
              <w:rPr>
                <w:rFonts w:ascii="Arial" w:cs="Arial" w:eastAsia="Arial" w:hAnsi="Arial"/>
                <w:b w:val="0"/>
                <w:bCs w:val="0"/>
                <w:color w:val="000000"/>
                <w:sz w:val="20"/>
                <w:szCs w:val="20"/>
                <w:rtl w:val="0"/>
              </w:rPr>
              <w:t xml:space="preserve">[EXAMPLE] Define how PI insights complement existing evaluation methods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10">
            <w:pPr>
              <w:jc w:val="left"/>
              <w:rPr/>
            </w:pPr>
            <w:r w:rsidDel="00000000" w:rsidR="00000000" w:rsidRPr="00000000">
              <w:rPr>
                <w:rFonts w:ascii="Arial" w:cs="Arial" w:eastAsia="Arial" w:hAnsi="Arial"/>
                <w:b w:val="0"/>
                <w:bCs w:val="0"/>
                <w:color w:val="000000"/>
                <w:sz w:val="20"/>
                <w:szCs w:val="20"/>
                <w:rtl w:val="0"/>
              </w:rPr>
              <w:t xml:space="preserve">[EXAMPLE] Ensure consistent application across all hiring teams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2cc" w:val="clear"/>
            <w:tcMar>
              <w:top w:w="80.0" w:type="dxa"/>
              <w:left w:w="120.0" w:type="dxa"/>
              <w:bottom w:w="80.0" w:type="dxa"/>
              <w:right w:w="120.0" w:type="dxa"/>
            </w:tcMar>
            <w:vAlign w:val="center"/>
          </w:tcPr>
          <w:p w:rsidR="00000000" w:rsidDel="00000000" w:rsidP="00000000" w:rsidRDefault="00000000" w:rsidRPr="00000000" w14:paraId="00000211">
            <w:pPr>
              <w:jc w:val="left"/>
              <w:rPr/>
            </w:pPr>
            <w:r w:rsidDel="00000000" w:rsidR="00000000" w:rsidRPr="00000000">
              <w:rPr>
                <w:rFonts w:ascii="Arial" w:cs="Arial" w:eastAsia="Arial" w:hAnsi="Arial"/>
                <w:b w:val="0"/>
                <w:bCs w:val="0"/>
                <w:color w:val="666666"/>
                <w:sz w:val="20"/>
                <w:szCs w:val="20"/>
                <w:rtl w:val="0"/>
              </w:rPr>
              <w:t xml:space="preserve">EXAMPLE ACTIONS — Update to reflect agreed actions with this client.</w:t>
            </w:r>
            <w:r w:rsidDel="00000000" w:rsidR="00000000" w:rsidRPr="00000000">
              <w:rPr>
                <w:rtl w:val="0"/>
              </w:rPr>
            </w:r>
          </w:p>
        </w:tc>
      </w:tr>
    </w:tbl>
    <w:p w:rsidR="00000000" w:rsidDel="00000000" w:rsidP="00000000" w:rsidRDefault="00000000" w:rsidRPr="00000000" w14:paraId="00000212">
      <w:pPr>
        <w:spacing w:after="0" w:before="80" w:lineRule="auto"/>
        <w:rPr/>
      </w:pPr>
      <w:r w:rsidDel="00000000" w:rsidR="00000000" w:rsidRPr="00000000">
        <w:rPr>
          <w:rtl w:val="0"/>
        </w:rPr>
      </w:r>
    </w:p>
    <w:p w:rsidR="00000000" w:rsidDel="00000000" w:rsidP="00000000" w:rsidRDefault="00000000" w:rsidRPr="00000000" w14:paraId="00000213">
      <w:pPr>
        <w:pStyle w:val="Heading3"/>
        <w:rPr/>
      </w:pPr>
      <w:r w:rsidDel="00000000" w:rsidR="00000000" w:rsidRPr="00000000">
        <w:rPr>
          <w:rFonts w:ascii="Arial" w:cs="Arial" w:eastAsia="Arial" w:hAnsi="Arial"/>
          <w:b w:val="1"/>
          <w:bCs w:val="1"/>
          <w:color w:val="1f3864"/>
          <w:sz w:val="22"/>
          <w:szCs w:val="22"/>
          <w:rtl w:val="0"/>
        </w:rPr>
        <w:t xml:space="preserve">3. Design Set-Up for Hiring [DESIGN]</w:t>
      </w:r>
      <w:r w:rsidDel="00000000" w:rsidR="00000000" w:rsidRPr="00000000">
        <w:rPr>
          <w:rtl w:val="0"/>
        </w:rPr>
      </w:r>
    </w:p>
    <w:tbl>
      <w:tblPr>
        <w:tblStyle w:val="Table3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1f3864" w:val="clear"/>
            <w:tcMar>
              <w:top w:w="80.0" w:type="dxa"/>
              <w:left w:w="120.0" w:type="dxa"/>
              <w:bottom w:w="80.0" w:type="dxa"/>
              <w:right w:w="120.0" w:type="dxa"/>
            </w:tcMar>
            <w:vAlign w:val="center"/>
          </w:tcPr>
          <w:p w:rsidR="00000000" w:rsidDel="00000000" w:rsidP="00000000" w:rsidRDefault="00000000" w:rsidRPr="00000000" w14:paraId="00000214">
            <w:pPr>
              <w:jc w:val="left"/>
              <w:rPr/>
            </w:pPr>
            <w:r w:rsidDel="00000000" w:rsidR="00000000" w:rsidRPr="00000000">
              <w:rPr>
                <w:rFonts w:ascii="Arial" w:cs="Arial" w:eastAsia="Arial" w:hAnsi="Arial"/>
                <w:b w:val="1"/>
                <w:bCs w:val="1"/>
                <w:color w:val="ffffff"/>
                <w:sz w:val="21"/>
                <w:szCs w:val="21"/>
                <w:rtl w:val="0"/>
              </w:rPr>
              <w:t xml:space="preserve">KEY ACTIONS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15">
            <w:pPr>
              <w:jc w:val="left"/>
              <w:rPr/>
            </w:pPr>
            <w:r w:rsidDel="00000000" w:rsidR="00000000" w:rsidRPr="00000000">
              <w:rPr>
                <w:rFonts w:ascii="Arial" w:cs="Arial" w:eastAsia="Arial" w:hAnsi="Arial"/>
                <w:b w:val="0"/>
                <w:bCs w:val="0"/>
                <w:color w:val="000000"/>
                <w:sz w:val="20"/>
                <w:szCs w:val="20"/>
                <w:rtl w:val="0"/>
              </w:rPr>
              <w:t xml:space="preserve">[EXAMPLE] Build Design teams aligned to key functions and departments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16">
            <w:pPr>
              <w:jc w:val="left"/>
              <w:rPr/>
            </w:pPr>
            <w:r w:rsidDel="00000000" w:rsidR="00000000" w:rsidRPr="00000000">
              <w:rPr>
                <w:rFonts w:ascii="Arial" w:cs="Arial" w:eastAsia="Arial" w:hAnsi="Arial"/>
                <w:b w:val="0"/>
                <w:bCs w:val="0"/>
                <w:color w:val="000000"/>
                <w:sz w:val="20"/>
                <w:szCs w:val="20"/>
                <w:rtl w:val="0"/>
              </w:rPr>
              <w:t xml:space="preserve">[EXAMPLE] Use Design to support hiring manager discovery sessions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17">
            <w:pPr>
              <w:jc w:val="left"/>
              <w:rPr/>
            </w:pPr>
            <w:r w:rsidDel="00000000" w:rsidR="00000000" w:rsidRPr="00000000">
              <w:rPr>
                <w:rFonts w:ascii="Arial" w:cs="Arial" w:eastAsia="Arial" w:hAnsi="Arial"/>
                <w:b w:val="0"/>
                <w:bCs w:val="0"/>
                <w:color w:val="000000"/>
                <w:sz w:val="20"/>
                <w:szCs w:val="20"/>
                <w:rtl w:val="0"/>
              </w:rPr>
              <w:t xml:space="preserve">[EXAMPLE] </w:t>
            </w:r>
            <w:r w:rsidDel="00000000" w:rsidR="00000000" w:rsidRPr="00000000">
              <w:rPr>
                <w:rtl w:val="0"/>
              </w:rPr>
              <w:t xml:space="preserve">Prioritize</w:t>
            </w:r>
            <w:r w:rsidDel="00000000" w:rsidR="00000000" w:rsidRPr="00000000">
              <w:rPr>
                <w:rFonts w:ascii="Arial" w:cs="Arial" w:eastAsia="Arial" w:hAnsi="Arial"/>
                <w:b w:val="0"/>
                <w:bCs w:val="0"/>
                <w:color w:val="000000"/>
                <w:sz w:val="20"/>
                <w:szCs w:val="20"/>
                <w:rtl w:val="0"/>
              </w:rPr>
              <w:t xml:space="preserve"> teams where hiring demand is highest</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2cc" w:val="clear"/>
            <w:tcMar>
              <w:top w:w="80.0" w:type="dxa"/>
              <w:left w:w="120.0" w:type="dxa"/>
              <w:bottom w:w="80.0" w:type="dxa"/>
              <w:right w:w="120.0" w:type="dxa"/>
            </w:tcMar>
            <w:vAlign w:val="center"/>
          </w:tcPr>
          <w:p w:rsidR="00000000" w:rsidDel="00000000" w:rsidP="00000000" w:rsidRDefault="00000000" w:rsidRPr="00000000" w14:paraId="00000218">
            <w:pPr>
              <w:jc w:val="left"/>
              <w:rPr/>
            </w:pPr>
            <w:r w:rsidDel="00000000" w:rsidR="00000000" w:rsidRPr="00000000">
              <w:rPr>
                <w:rFonts w:ascii="Arial" w:cs="Arial" w:eastAsia="Arial" w:hAnsi="Arial"/>
                <w:b w:val="0"/>
                <w:bCs w:val="0"/>
                <w:color w:val="666666"/>
                <w:sz w:val="20"/>
                <w:szCs w:val="20"/>
                <w:rtl w:val="0"/>
              </w:rPr>
              <w:t xml:space="preserve">EXAMPLE ACTIONS — Update to reflect agreed actions with this client.</w:t>
            </w:r>
            <w:r w:rsidDel="00000000" w:rsidR="00000000" w:rsidRPr="00000000">
              <w:rPr>
                <w:rtl w:val="0"/>
              </w:rPr>
            </w:r>
          </w:p>
        </w:tc>
      </w:tr>
    </w:tbl>
    <w:p w:rsidR="00000000" w:rsidDel="00000000" w:rsidP="00000000" w:rsidRDefault="00000000" w:rsidRPr="00000000" w14:paraId="00000219">
      <w:pPr>
        <w:spacing w:after="0" w:before="80" w:lineRule="auto"/>
        <w:rPr/>
      </w:pPr>
      <w:r w:rsidDel="00000000" w:rsidR="00000000" w:rsidRPr="00000000">
        <w:rPr>
          <w:rtl w:val="0"/>
        </w:rPr>
      </w:r>
    </w:p>
    <w:p w:rsidR="00000000" w:rsidDel="00000000" w:rsidP="00000000" w:rsidRDefault="00000000" w:rsidRPr="00000000" w14:paraId="0000021A">
      <w:pPr>
        <w:pStyle w:val="Heading3"/>
        <w:rPr/>
      </w:pPr>
      <w:r w:rsidDel="00000000" w:rsidR="00000000" w:rsidRPr="00000000">
        <w:rPr>
          <w:rFonts w:ascii="Arial" w:cs="Arial" w:eastAsia="Arial" w:hAnsi="Arial"/>
          <w:b w:val="1"/>
          <w:bCs w:val="1"/>
          <w:color w:val="1f3864"/>
          <w:sz w:val="22"/>
          <w:szCs w:val="22"/>
          <w:rtl w:val="0"/>
        </w:rPr>
        <w:t xml:space="preserve">4. Hiring Manager &amp; Talent Acquisition Training [HIRE]</w:t>
      </w:r>
      <w:r w:rsidDel="00000000" w:rsidR="00000000" w:rsidRPr="00000000">
        <w:rPr>
          <w:rtl w:val="0"/>
        </w:rPr>
      </w:r>
    </w:p>
    <w:tbl>
      <w:tblPr>
        <w:tblStyle w:val="Table3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1f3864" w:val="clear"/>
            <w:tcMar>
              <w:top w:w="80.0" w:type="dxa"/>
              <w:left w:w="120.0" w:type="dxa"/>
              <w:bottom w:w="80.0" w:type="dxa"/>
              <w:right w:w="120.0" w:type="dxa"/>
            </w:tcMar>
            <w:vAlign w:val="center"/>
          </w:tcPr>
          <w:p w:rsidR="00000000" w:rsidDel="00000000" w:rsidP="00000000" w:rsidRDefault="00000000" w:rsidRPr="00000000" w14:paraId="0000021B">
            <w:pPr>
              <w:jc w:val="left"/>
              <w:rPr/>
            </w:pPr>
            <w:r w:rsidDel="00000000" w:rsidR="00000000" w:rsidRPr="00000000">
              <w:rPr>
                <w:rFonts w:ascii="Arial" w:cs="Arial" w:eastAsia="Arial" w:hAnsi="Arial"/>
                <w:b w:val="1"/>
                <w:bCs w:val="1"/>
                <w:color w:val="ffffff"/>
                <w:sz w:val="21"/>
                <w:szCs w:val="21"/>
                <w:rtl w:val="0"/>
              </w:rPr>
              <w:t xml:space="preserve">KEY ACTIONS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1C">
            <w:pPr>
              <w:jc w:val="left"/>
              <w:rPr/>
            </w:pPr>
            <w:r w:rsidDel="00000000" w:rsidR="00000000" w:rsidRPr="00000000">
              <w:rPr>
                <w:rFonts w:ascii="Arial" w:cs="Arial" w:eastAsia="Arial" w:hAnsi="Arial"/>
                <w:b w:val="0"/>
                <w:bCs w:val="0"/>
                <w:color w:val="000000"/>
                <w:sz w:val="20"/>
                <w:szCs w:val="20"/>
                <w:rtl w:val="0"/>
              </w:rPr>
              <w:t xml:space="preserve">[EXAMPLE] Identify pilot department for initial rollout</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1D">
            <w:pPr>
              <w:jc w:val="left"/>
              <w:rPr/>
            </w:pPr>
            <w:r w:rsidDel="00000000" w:rsidR="00000000" w:rsidRPr="00000000">
              <w:rPr>
                <w:rFonts w:ascii="Arial" w:cs="Arial" w:eastAsia="Arial" w:hAnsi="Arial"/>
                <w:b w:val="0"/>
                <w:bCs w:val="0"/>
                <w:color w:val="000000"/>
                <w:sz w:val="20"/>
                <w:szCs w:val="20"/>
                <w:rtl w:val="0"/>
              </w:rPr>
              <w:t xml:space="preserve">[EXAMPLE] Deliver training sessions covering PI Hire, job target interpretation, and interview best practices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1E">
            <w:pPr>
              <w:jc w:val="left"/>
              <w:rPr/>
            </w:pPr>
            <w:r w:rsidDel="00000000" w:rsidR="00000000" w:rsidRPr="00000000">
              <w:rPr>
                <w:rFonts w:ascii="Arial" w:cs="Arial" w:eastAsia="Arial" w:hAnsi="Arial"/>
                <w:b w:val="0"/>
                <w:bCs w:val="0"/>
                <w:color w:val="000000"/>
                <w:sz w:val="20"/>
                <w:szCs w:val="20"/>
                <w:rtl w:val="0"/>
              </w:rPr>
              <w:t xml:space="preserve">[EXAMPLE] Track active users and adoption rates; expand rollout across departments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2cc" w:val="clear"/>
            <w:tcMar>
              <w:top w:w="80.0" w:type="dxa"/>
              <w:left w:w="120.0" w:type="dxa"/>
              <w:bottom w:w="80.0" w:type="dxa"/>
              <w:right w:w="120.0" w:type="dxa"/>
            </w:tcMar>
            <w:vAlign w:val="center"/>
          </w:tcPr>
          <w:p w:rsidR="00000000" w:rsidDel="00000000" w:rsidP="00000000" w:rsidRDefault="00000000" w:rsidRPr="00000000" w14:paraId="0000021F">
            <w:pPr>
              <w:jc w:val="left"/>
              <w:rPr/>
            </w:pPr>
            <w:r w:rsidDel="00000000" w:rsidR="00000000" w:rsidRPr="00000000">
              <w:rPr>
                <w:rFonts w:ascii="Arial" w:cs="Arial" w:eastAsia="Arial" w:hAnsi="Arial"/>
                <w:b w:val="0"/>
                <w:bCs w:val="0"/>
                <w:color w:val="666666"/>
                <w:sz w:val="20"/>
                <w:szCs w:val="20"/>
                <w:rtl w:val="0"/>
              </w:rPr>
              <w:t xml:space="preserve">EXAMPLE ACTIONS — Update to reflect agreed actions with this client.</w:t>
            </w:r>
            <w:r w:rsidDel="00000000" w:rsidR="00000000" w:rsidRPr="00000000">
              <w:rPr>
                <w:rtl w:val="0"/>
              </w:rPr>
            </w:r>
          </w:p>
        </w:tc>
      </w:tr>
    </w:tbl>
    <w:p w:rsidR="00000000" w:rsidDel="00000000" w:rsidP="00000000" w:rsidRDefault="00000000" w:rsidRPr="00000000" w14:paraId="00000220">
      <w:pPr>
        <w:spacing w:after="0" w:before="80" w:lineRule="auto"/>
        <w:rPr/>
      </w:pPr>
      <w:r w:rsidDel="00000000" w:rsidR="00000000" w:rsidRPr="00000000">
        <w:rPr>
          <w:rtl w:val="0"/>
        </w:rPr>
      </w:r>
    </w:p>
    <w:p w:rsidR="00000000" w:rsidDel="00000000" w:rsidP="00000000" w:rsidRDefault="00000000" w:rsidRPr="00000000" w14:paraId="00000221">
      <w:pPr>
        <w:pStyle w:val="Heading2"/>
        <w:rPr/>
      </w:pPr>
      <w:r w:rsidDel="00000000" w:rsidR="00000000" w:rsidRPr="00000000">
        <w:rPr>
          <w:rFonts w:ascii="Arial" w:cs="Arial" w:eastAsia="Arial" w:hAnsi="Arial"/>
          <w:b w:val="1"/>
          <w:bCs w:val="1"/>
          <w:color w:val="2e75b6"/>
          <w:sz w:val="26"/>
          <w:szCs w:val="26"/>
          <w:rtl w:val="0"/>
        </w:rPr>
        <w:t xml:space="preserve">2.2  Design — Team Alignment [DESIGN]</w:t>
      </w:r>
      <w:r w:rsidDel="00000000" w:rsidR="00000000" w:rsidRPr="00000000">
        <w:rPr>
          <w:rtl w:val="0"/>
        </w:rPr>
      </w:r>
    </w:p>
    <w:tbl>
      <w:tblPr>
        <w:tblStyle w:val="Table3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1f3864" w:val="clear"/>
            <w:tcMar>
              <w:top w:w="80.0" w:type="dxa"/>
              <w:left w:w="120.0" w:type="dxa"/>
              <w:bottom w:w="80.0" w:type="dxa"/>
              <w:right w:w="120.0" w:type="dxa"/>
            </w:tcMar>
            <w:vAlign w:val="center"/>
          </w:tcPr>
          <w:p w:rsidR="00000000" w:rsidDel="00000000" w:rsidP="00000000" w:rsidRDefault="00000000" w:rsidRPr="00000000" w14:paraId="00000222">
            <w:pPr>
              <w:jc w:val="left"/>
              <w:rPr/>
            </w:pPr>
            <w:r w:rsidDel="00000000" w:rsidR="00000000" w:rsidRPr="00000000">
              <w:rPr>
                <w:rFonts w:ascii="Arial" w:cs="Arial" w:eastAsia="Arial" w:hAnsi="Arial"/>
                <w:b w:val="1"/>
                <w:bCs w:val="1"/>
                <w:color w:val="ffffff"/>
                <w:sz w:val="21"/>
                <w:szCs w:val="21"/>
                <w:rtl w:val="0"/>
              </w:rPr>
              <w:t xml:space="preserve">KEY ACTIONS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23">
            <w:pPr>
              <w:jc w:val="left"/>
              <w:rPr/>
            </w:pPr>
            <w:r w:rsidDel="00000000" w:rsidR="00000000" w:rsidRPr="00000000">
              <w:rPr>
                <w:rFonts w:ascii="Arial" w:cs="Arial" w:eastAsia="Arial" w:hAnsi="Arial"/>
                <w:b w:val="0"/>
                <w:bCs w:val="0"/>
                <w:color w:val="000000"/>
                <w:sz w:val="20"/>
                <w:szCs w:val="20"/>
                <w:rtl w:val="0"/>
              </w:rPr>
              <w:t xml:space="preserve">[Implementation Lead] — Plan and scope Team Alignment to Strategy workshops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24">
            <w:pPr>
              <w:jc w:val="left"/>
              <w:rPr/>
            </w:pPr>
            <w:r w:rsidDel="00000000" w:rsidR="00000000" w:rsidRPr="00000000">
              <w:rPr>
                <w:rFonts w:ascii="Arial" w:cs="Arial" w:eastAsia="Arial" w:hAnsi="Arial"/>
                <w:b w:val="0"/>
                <w:bCs w:val="0"/>
                <w:color w:val="000000"/>
                <w:sz w:val="20"/>
                <w:szCs w:val="20"/>
                <w:rtl w:val="0"/>
              </w:rPr>
              <w:t xml:space="preserve">[Implementation Lead] — Identify priority functional leadership teams for rollout</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25">
            <w:pPr>
              <w:jc w:val="left"/>
              <w:rPr/>
            </w:pPr>
            <w:r w:rsidDel="00000000" w:rsidR="00000000" w:rsidRPr="00000000">
              <w:rPr>
                <w:rFonts w:ascii="Arial" w:cs="Arial" w:eastAsia="Arial" w:hAnsi="Arial"/>
                <w:b w:val="0"/>
                <w:bCs w:val="0"/>
                <w:color w:val="000000"/>
                <w:sz w:val="20"/>
                <w:szCs w:val="20"/>
                <w:rtl w:val="0"/>
              </w:rPr>
              <w:t xml:space="preserve">[Implementation Lead] — Enable HR Business Partners to lead Team Alignment sessions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26">
            <w:pPr>
              <w:jc w:val="left"/>
              <w:rPr/>
            </w:pPr>
            <w:r w:rsidDel="00000000" w:rsidR="00000000" w:rsidRPr="00000000">
              <w:rPr>
                <w:rFonts w:ascii="Arial" w:cs="Arial" w:eastAsia="Arial" w:hAnsi="Arial"/>
                <w:b w:val="0"/>
                <w:bCs w:val="0"/>
                <w:color w:val="000000"/>
                <w:sz w:val="20"/>
                <w:szCs w:val="20"/>
                <w:rtl w:val="0"/>
              </w:rPr>
              <w:t xml:space="preserve">[Consultant] — Develop enablement pack to support consistent workshop delivery</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27">
            <w:pPr>
              <w:jc w:val="left"/>
              <w:rPr/>
            </w:pPr>
            <w:r w:rsidDel="00000000" w:rsidR="00000000" w:rsidRPr="00000000">
              <w:rPr>
                <w:rFonts w:ascii="Arial" w:cs="Arial" w:eastAsia="Arial" w:hAnsi="Arial"/>
                <w:b w:val="0"/>
                <w:bCs w:val="0"/>
                <w:color w:val="000000"/>
                <w:sz w:val="20"/>
                <w:szCs w:val="20"/>
                <w:rtl w:val="0"/>
              </w:rPr>
              <w:t xml:space="preserve">[Consultant] — Partner with implementation leads on workshop content and facilitation guidance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28">
            <w:pPr>
              <w:jc w:val="left"/>
              <w:rPr/>
            </w:pPr>
            <w:r w:rsidDel="00000000" w:rsidR="00000000" w:rsidRPr="00000000">
              <w:rPr>
                <w:rFonts w:ascii="Arial" w:cs="Arial" w:eastAsia="Arial" w:hAnsi="Arial"/>
                <w:b w:val="0"/>
                <w:bCs w:val="0"/>
                <w:color w:val="000000"/>
                <w:sz w:val="20"/>
                <w:szCs w:val="20"/>
                <w:rtl w:val="0"/>
              </w:rPr>
              <w:t xml:space="preserve">[Consultant] — Confirm metrics to track usage</w:t>
            </w:r>
            <w:r w:rsidDel="00000000" w:rsidR="00000000" w:rsidRPr="00000000">
              <w:rPr>
                <w:rtl w:val="0"/>
              </w:rPr>
            </w:r>
          </w:p>
        </w:tc>
      </w:tr>
    </w:tbl>
    <w:p w:rsidR="00000000" w:rsidDel="00000000" w:rsidP="00000000" w:rsidRDefault="00000000" w:rsidRPr="00000000" w14:paraId="00000229">
      <w:pPr>
        <w:spacing w:after="0" w:before="80" w:lineRule="auto"/>
        <w:rPr/>
      </w:pPr>
      <w:r w:rsidDel="00000000" w:rsidR="00000000" w:rsidRPr="00000000">
        <w:rPr>
          <w:rtl w:val="0"/>
        </w:rPr>
      </w:r>
    </w:p>
    <w:p w:rsidR="00000000" w:rsidDel="00000000" w:rsidP="00000000" w:rsidRDefault="00000000" w:rsidRPr="00000000" w14:paraId="0000022A">
      <w:pPr>
        <w:pStyle w:val="Heading2"/>
        <w:rPr/>
      </w:pPr>
      <w:r w:rsidDel="00000000" w:rsidR="00000000" w:rsidRPr="00000000">
        <w:rPr>
          <w:rFonts w:ascii="Arial" w:cs="Arial" w:eastAsia="Arial" w:hAnsi="Arial"/>
          <w:b w:val="1"/>
          <w:bCs w:val="1"/>
          <w:color w:val="2e75b6"/>
          <w:sz w:val="26"/>
          <w:szCs w:val="26"/>
          <w:rtl w:val="0"/>
        </w:rPr>
        <w:t xml:space="preserve">2.3  Inspire — Manager Adoption [INSPIRE]</w:t>
      </w:r>
      <w:r w:rsidDel="00000000" w:rsidR="00000000" w:rsidRPr="00000000">
        <w:rPr>
          <w:rtl w:val="0"/>
        </w:rPr>
      </w:r>
    </w:p>
    <w:p w:rsidR="00000000" w:rsidDel="00000000" w:rsidP="00000000" w:rsidRDefault="00000000" w:rsidRPr="00000000" w14:paraId="0000022B">
      <w:pPr>
        <w:spacing w:after="60" w:before="60" w:lineRule="auto"/>
        <w:rPr/>
      </w:pPr>
      <w:r w:rsidDel="00000000" w:rsidR="00000000" w:rsidRPr="00000000">
        <w:rPr>
          <w:rFonts w:ascii="Arial" w:cs="Arial" w:eastAsia="Arial" w:hAnsi="Arial"/>
          <w:b w:val="0"/>
          <w:bCs w:val="0"/>
          <w:color w:val="000000"/>
          <w:sz w:val="20"/>
          <w:szCs w:val="20"/>
          <w:rtl w:val="0"/>
        </w:rPr>
        <w:t xml:space="preserve">Inspire will be the primary focus of the internal marketing campaign for managers and employees, encouraging use of coaching tools.</w:t>
      </w:r>
      <w:r w:rsidDel="00000000" w:rsidR="00000000" w:rsidRPr="00000000">
        <w:rPr>
          <w:rtl w:val="0"/>
        </w:rPr>
      </w:r>
    </w:p>
    <w:p w:rsidR="00000000" w:rsidDel="00000000" w:rsidP="00000000" w:rsidRDefault="00000000" w:rsidRPr="00000000" w14:paraId="0000022C">
      <w:pPr>
        <w:spacing w:after="0" w:before="60" w:lineRule="auto"/>
        <w:rPr/>
      </w:pPr>
      <w:r w:rsidDel="00000000" w:rsidR="00000000" w:rsidRPr="00000000">
        <w:rPr>
          <w:rtl w:val="0"/>
        </w:rPr>
      </w:r>
    </w:p>
    <w:tbl>
      <w:tblPr>
        <w:tblStyle w:val="Table3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1f3864" w:val="clear"/>
            <w:tcMar>
              <w:top w:w="80.0" w:type="dxa"/>
              <w:left w:w="120.0" w:type="dxa"/>
              <w:bottom w:w="80.0" w:type="dxa"/>
              <w:right w:w="120.0" w:type="dxa"/>
            </w:tcMar>
            <w:vAlign w:val="center"/>
          </w:tcPr>
          <w:p w:rsidR="00000000" w:rsidDel="00000000" w:rsidP="00000000" w:rsidRDefault="00000000" w:rsidRPr="00000000" w14:paraId="0000022D">
            <w:pPr>
              <w:jc w:val="left"/>
              <w:rPr/>
            </w:pPr>
            <w:r w:rsidDel="00000000" w:rsidR="00000000" w:rsidRPr="00000000">
              <w:rPr>
                <w:rFonts w:ascii="Arial" w:cs="Arial" w:eastAsia="Arial" w:hAnsi="Arial"/>
                <w:b w:val="1"/>
                <w:bCs w:val="1"/>
                <w:color w:val="ffffff"/>
                <w:sz w:val="21"/>
                <w:szCs w:val="21"/>
                <w:rtl w:val="0"/>
              </w:rPr>
              <w:t xml:space="preserve">KEY ACTIONS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2E">
            <w:pPr>
              <w:jc w:val="left"/>
              <w:rPr/>
            </w:pPr>
            <w:r w:rsidDel="00000000" w:rsidR="00000000" w:rsidRPr="00000000">
              <w:rPr>
                <w:rFonts w:ascii="Arial" w:cs="Arial" w:eastAsia="Arial" w:hAnsi="Arial"/>
                <w:b w:val="0"/>
                <w:bCs w:val="0"/>
                <w:color w:val="000000"/>
                <w:sz w:val="20"/>
                <w:szCs w:val="20"/>
                <w:rtl w:val="0"/>
              </w:rPr>
              <w:t xml:space="preserve">[Implementation Lead] — Review </w:t>
            </w:r>
            <w:r w:rsidDel="00000000" w:rsidR="00000000" w:rsidRPr="00000000">
              <w:rPr>
                <w:rtl w:val="0"/>
              </w:rPr>
              <w:t xml:space="preserve">the </w:t>
            </w:r>
            <w:r w:rsidDel="00000000" w:rsidR="00000000" w:rsidRPr="00000000">
              <w:rPr>
                <w:rFonts w:ascii="Arial" w:cs="Arial" w:eastAsia="Arial" w:hAnsi="Arial"/>
                <w:b w:val="0"/>
                <w:bCs w:val="0"/>
                <w:color w:val="000000"/>
                <w:sz w:val="20"/>
                <w:szCs w:val="20"/>
                <w:rtl w:val="0"/>
              </w:rPr>
              <w:t xml:space="preserve">feasibility of producing meeting backgrounds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2F">
            <w:pPr>
              <w:jc w:val="left"/>
              <w:rPr/>
            </w:pPr>
            <w:r w:rsidDel="00000000" w:rsidR="00000000" w:rsidRPr="00000000">
              <w:rPr>
                <w:rFonts w:ascii="Arial" w:cs="Arial" w:eastAsia="Arial" w:hAnsi="Arial"/>
                <w:b w:val="0"/>
                <w:bCs w:val="0"/>
                <w:color w:val="000000"/>
                <w:sz w:val="20"/>
                <w:szCs w:val="20"/>
                <w:rtl w:val="0"/>
              </w:rPr>
              <w:t xml:space="preserve">[Implementation Leads] — Determine how to embed Inspire into formal reviews and meetings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30">
            <w:pPr>
              <w:jc w:val="left"/>
              <w:rPr/>
            </w:pPr>
            <w:r w:rsidDel="00000000" w:rsidR="00000000" w:rsidRPr="00000000">
              <w:rPr>
                <w:rFonts w:ascii="Arial" w:cs="Arial" w:eastAsia="Arial" w:hAnsi="Arial"/>
                <w:b w:val="0"/>
                <w:bCs w:val="0"/>
                <w:color w:val="000000"/>
                <w:sz w:val="20"/>
                <w:szCs w:val="20"/>
                <w:rtl w:val="0"/>
              </w:rPr>
              <w:t xml:space="preserve">[Consultant] — Provide reference profile assets, logos, and video pages for internal communications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31">
            <w:pPr>
              <w:jc w:val="left"/>
              <w:rPr/>
            </w:pPr>
            <w:r w:rsidDel="00000000" w:rsidR="00000000" w:rsidRPr="00000000">
              <w:rPr>
                <w:rFonts w:ascii="Arial" w:cs="Arial" w:eastAsia="Arial" w:hAnsi="Arial"/>
                <w:b w:val="0"/>
                <w:bCs w:val="0"/>
                <w:color w:val="000000"/>
                <w:sz w:val="20"/>
                <w:szCs w:val="20"/>
                <w:rtl w:val="0"/>
              </w:rPr>
              <w:t xml:space="preserve">[Consultant] — Support with PI usage reporting</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32">
            <w:pPr>
              <w:jc w:val="left"/>
              <w:rPr/>
            </w:pPr>
            <w:r w:rsidDel="00000000" w:rsidR="00000000" w:rsidRPr="00000000">
              <w:rPr>
                <w:rFonts w:ascii="Arial" w:cs="Arial" w:eastAsia="Arial" w:hAnsi="Arial"/>
                <w:b w:val="0"/>
                <w:bCs w:val="0"/>
                <w:color w:val="000000"/>
                <w:sz w:val="20"/>
                <w:szCs w:val="20"/>
                <w:rtl w:val="0"/>
              </w:rPr>
              <w:t xml:space="preserve">[Implementation Lead] — Set and communicate expectations with leaders on PI usage</w:t>
            </w:r>
            <w:r w:rsidDel="00000000" w:rsidR="00000000" w:rsidRPr="00000000">
              <w:rPr>
                <w:rtl w:val="0"/>
              </w:rPr>
            </w:r>
          </w:p>
        </w:tc>
      </w:tr>
    </w:tbl>
    <w:p w:rsidR="00000000" w:rsidDel="00000000" w:rsidP="00000000" w:rsidRDefault="00000000" w:rsidRPr="00000000" w14:paraId="00000233">
      <w:pPr>
        <w:spacing w:after="0" w:before="80" w:lineRule="auto"/>
        <w:rPr/>
      </w:pPr>
      <w:r w:rsidDel="00000000" w:rsidR="00000000" w:rsidRPr="00000000">
        <w:rPr>
          <w:rtl w:val="0"/>
        </w:rPr>
      </w:r>
    </w:p>
    <w:p w:rsidR="00000000" w:rsidDel="00000000" w:rsidP="00000000" w:rsidRDefault="00000000" w:rsidRPr="00000000" w14:paraId="00000234">
      <w:pPr>
        <w:pStyle w:val="Heading2"/>
        <w:rPr/>
      </w:pPr>
      <w:r w:rsidDel="00000000" w:rsidR="00000000" w:rsidRPr="00000000">
        <w:rPr>
          <w:rFonts w:ascii="Arial" w:cs="Arial" w:eastAsia="Arial" w:hAnsi="Arial"/>
          <w:b w:val="1"/>
          <w:bCs w:val="1"/>
          <w:color w:val="2e75b6"/>
          <w:sz w:val="26"/>
          <w:szCs w:val="26"/>
          <w:rtl w:val="0"/>
        </w:rPr>
        <w:t xml:space="preserve">2.4  Integration</w:t>
      </w:r>
      <w:r w:rsidDel="00000000" w:rsidR="00000000" w:rsidRPr="00000000">
        <w:rPr>
          <w:rtl w:val="0"/>
        </w:rPr>
      </w:r>
    </w:p>
    <w:p w:rsidR="00000000" w:rsidDel="00000000" w:rsidP="00000000" w:rsidRDefault="00000000" w:rsidRPr="00000000" w14:paraId="00000235">
      <w:pPr>
        <w:spacing w:after="60" w:before="60" w:lineRule="auto"/>
        <w:rPr/>
      </w:pPr>
      <w:r w:rsidDel="00000000" w:rsidR="00000000" w:rsidRPr="00000000">
        <w:rPr>
          <w:rFonts w:ascii="Arial" w:cs="Arial" w:eastAsia="Arial" w:hAnsi="Arial"/>
          <w:b w:val="0"/>
          <w:bCs w:val="0"/>
          <w:color w:val="000000"/>
          <w:sz w:val="20"/>
          <w:szCs w:val="20"/>
          <w:rtl w:val="0"/>
        </w:rPr>
        <w:t xml:space="preserve">Integration with existing systems will need to be completed. Pricing considerations will determine whether integration is managed internally through the open API or requires additional investment.</w:t>
      </w:r>
      <w:r w:rsidDel="00000000" w:rsidR="00000000" w:rsidRPr="00000000">
        <w:rPr>
          <w:rtl w:val="0"/>
        </w:rPr>
      </w:r>
    </w:p>
    <w:p w:rsidR="00000000" w:rsidDel="00000000" w:rsidP="00000000" w:rsidRDefault="00000000" w:rsidRPr="00000000" w14:paraId="00000236">
      <w:pPr>
        <w:spacing w:after="0" w:before="60" w:lineRule="auto"/>
        <w:rPr/>
      </w:pPr>
      <w:r w:rsidDel="00000000" w:rsidR="00000000" w:rsidRPr="00000000">
        <w:rPr>
          <w:rtl w:val="0"/>
        </w:rPr>
      </w:r>
    </w:p>
    <w:tbl>
      <w:tblPr>
        <w:tblStyle w:val="Table3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1f3864" w:val="clear"/>
            <w:tcMar>
              <w:top w:w="80.0" w:type="dxa"/>
              <w:left w:w="120.0" w:type="dxa"/>
              <w:bottom w:w="80.0" w:type="dxa"/>
              <w:right w:w="120.0" w:type="dxa"/>
            </w:tcMar>
            <w:vAlign w:val="center"/>
          </w:tcPr>
          <w:p w:rsidR="00000000" w:rsidDel="00000000" w:rsidP="00000000" w:rsidRDefault="00000000" w:rsidRPr="00000000" w14:paraId="00000237">
            <w:pPr>
              <w:jc w:val="left"/>
              <w:rPr/>
            </w:pPr>
            <w:r w:rsidDel="00000000" w:rsidR="00000000" w:rsidRPr="00000000">
              <w:rPr>
                <w:rFonts w:ascii="Arial" w:cs="Arial" w:eastAsia="Arial" w:hAnsi="Arial"/>
                <w:b w:val="1"/>
                <w:bCs w:val="1"/>
                <w:color w:val="ffffff"/>
                <w:sz w:val="21"/>
                <w:szCs w:val="21"/>
                <w:rtl w:val="0"/>
              </w:rPr>
              <w:t xml:space="preserve">KEY ACTIONS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38">
            <w:pPr>
              <w:jc w:val="left"/>
              <w:rPr/>
            </w:pPr>
            <w:r w:rsidDel="00000000" w:rsidR="00000000" w:rsidRPr="00000000">
              <w:rPr>
                <w:rFonts w:ascii="Arial" w:cs="Arial" w:eastAsia="Arial" w:hAnsi="Arial"/>
                <w:b w:val="0"/>
                <w:bCs w:val="0"/>
                <w:color w:val="000000"/>
                <w:sz w:val="20"/>
                <w:szCs w:val="20"/>
                <w:rtl w:val="0"/>
              </w:rPr>
              <w:t xml:space="preserve">[Consultant + Implementation Lead] — Confirm integration approach and timeline</w:t>
            </w:r>
            <w:r w:rsidDel="00000000" w:rsidR="00000000" w:rsidRPr="00000000">
              <w:rPr>
                <w:rtl w:val="0"/>
              </w:rPr>
            </w:r>
          </w:p>
        </w:tc>
      </w:tr>
    </w:tbl>
    <w:p w:rsidR="00000000" w:rsidDel="00000000" w:rsidP="00000000" w:rsidRDefault="00000000" w:rsidRPr="00000000" w14:paraId="00000239">
      <w:pPr>
        <w:spacing w:after="0" w:before="80" w:lineRule="auto"/>
        <w:rPr/>
      </w:pPr>
      <w:r w:rsidDel="00000000" w:rsidR="00000000" w:rsidRPr="00000000">
        <w:rPr>
          <w:rtl w:val="0"/>
        </w:rPr>
      </w:r>
    </w:p>
    <w:p w:rsidR="00000000" w:rsidDel="00000000" w:rsidP="00000000" w:rsidRDefault="00000000" w:rsidRPr="00000000" w14:paraId="0000023A">
      <w:pPr>
        <w:pStyle w:val="Heading2"/>
        <w:rPr/>
      </w:pPr>
      <w:r w:rsidDel="00000000" w:rsidR="00000000" w:rsidRPr="00000000">
        <w:rPr>
          <w:rFonts w:ascii="Arial" w:cs="Arial" w:eastAsia="Arial" w:hAnsi="Arial"/>
          <w:b w:val="1"/>
          <w:bCs w:val="1"/>
          <w:color w:val="2e75b6"/>
          <w:sz w:val="26"/>
          <w:szCs w:val="26"/>
          <w:rtl w:val="0"/>
        </w:rPr>
        <w:t xml:space="preserve">2.5  Internal PI Champion Development</w:t>
      </w:r>
      <w:r w:rsidDel="00000000" w:rsidR="00000000" w:rsidRPr="00000000">
        <w:rPr>
          <w:rtl w:val="0"/>
        </w:rPr>
      </w:r>
    </w:p>
    <w:p w:rsidR="00000000" w:rsidDel="00000000" w:rsidP="00000000" w:rsidRDefault="00000000" w:rsidRPr="00000000" w14:paraId="0000023B">
      <w:pPr>
        <w:spacing w:after="60" w:before="60" w:lineRule="auto"/>
        <w:rPr/>
      </w:pPr>
      <w:r w:rsidDel="00000000" w:rsidR="00000000" w:rsidRPr="00000000">
        <w:rPr>
          <w:rFonts w:ascii="Arial" w:cs="Arial" w:eastAsia="Arial" w:hAnsi="Arial"/>
          <w:b w:val="0"/>
          <w:bCs w:val="0"/>
          <w:color w:val="000000"/>
          <w:sz w:val="20"/>
          <w:szCs w:val="20"/>
          <w:rtl w:val="0"/>
        </w:rPr>
        <w:t xml:space="preserve">Identify 1–3 internal champions per department who will serve as peer resources and PI advocates.</w:t>
      </w:r>
      <w:r w:rsidDel="00000000" w:rsidR="00000000" w:rsidRPr="00000000">
        <w:rPr>
          <w:rtl w:val="0"/>
        </w:rPr>
      </w:r>
    </w:p>
    <w:p w:rsidR="00000000" w:rsidDel="00000000" w:rsidP="00000000" w:rsidRDefault="00000000" w:rsidRPr="00000000" w14:paraId="000002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40" w:right="0" w:hanging="2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High enthusiasm for people development and data-informed decisions</w:t>
      </w:r>
    </w:p>
    <w:p w:rsidR="00000000" w:rsidDel="00000000" w:rsidP="00000000" w:rsidRDefault="00000000" w:rsidRPr="00000000" w14:paraId="000002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40" w:right="0" w:hanging="2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Comfortable translating PI concepts to non-technical colleagues</w:t>
      </w:r>
    </w:p>
    <w:p w:rsidR="00000000" w:rsidDel="00000000" w:rsidP="00000000" w:rsidRDefault="00000000" w:rsidRPr="00000000" w14:paraId="000002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40" w:right="0" w:hanging="2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Sufficient PI platform access and usage during Phases 1–2</w:t>
      </w:r>
    </w:p>
    <w:p w:rsidR="00000000" w:rsidDel="00000000" w:rsidP="00000000" w:rsidRDefault="00000000" w:rsidRPr="00000000" w14:paraId="0000023F">
      <w:pPr>
        <w:spacing w:after="0" w:before="80" w:lineRule="auto"/>
        <w:rPr/>
      </w:pPr>
      <w:r w:rsidDel="00000000" w:rsidR="00000000" w:rsidRPr="00000000">
        <w:rPr>
          <w:rtl w:val="0"/>
        </w:rPr>
      </w:r>
    </w:p>
    <w:p w:rsidR="00000000" w:rsidDel="00000000" w:rsidP="00000000" w:rsidRDefault="00000000" w:rsidRPr="00000000" w14:paraId="00000240">
      <w:pPr>
        <w:pStyle w:val="Heading2"/>
        <w:rPr/>
      </w:pPr>
      <w:r w:rsidDel="00000000" w:rsidR="00000000" w:rsidRPr="00000000">
        <w:rPr>
          <w:rFonts w:ascii="Arial" w:cs="Arial" w:eastAsia="Arial" w:hAnsi="Arial"/>
          <w:b w:val="1"/>
          <w:bCs w:val="1"/>
          <w:color w:val="2e75b6"/>
          <w:sz w:val="26"/>
          <w:szCs w:val="26"/>
          <w:rtl w:val="0"/>
        </w:rPr>
        <w:t xml:space="preserve">2.6  Mid-Point Review</w:t>
      </w:r>
      <w:r w:rsidDel="00000000" w:rsidR="00000000" w:rsidRPr="00000000">
        <w:rPr>
          <w:rtl w:val="0"/>
        </w:rPr>
      </w:r>
    </w:p>
    <w:p w:rsidR="00000000" w:rsidDel="00000000" w:rsidP="00000000" w:rsidRDefault="00000000" w:rsidRPr="00000000" w14:paraId="00000241">
      <w:pPr>
        <w:spacing w:after="60" w:before="60" w:lineRule="auto"/>
        <w:rPr/>
      </w:pPr>
      <w:r w:rsidDel="00000000" w:rsidR="00000000" w:rsidRPr="00000000">
        <w:rPr>
          <w:rFonts w:ascii="Arial" w:cs="Arial" w:eastAsia="Arial" w:hAnsi="Arial"/>
          <w:b w:val="0"/>
          <w:bCs w:val="0"/>
          <w:color w:val="000000"/>
          <w:sz w:val="20"/>
          <w:szCs w:val="20"/>
          <w:rtl w:val="0"/>
        </w:rPr>
        <w:t xml:space="preserve">A formal 60-minute mid-point review between the client leadership team and the Talent Optimizers consultant should be scheduled at Day 60. Agenda: Phase 1 &amp; 2 milestone review, usage data, qualitative feedback, adoption gap review, and Phase 3 confirmation.</w:t>
      </w:r>
      <w:r w:rsidDel="00000000" w:rsidR="00000000" w:rsidRPr="00000000">
        <w:rPr>
          <w:rtl w:val="0"/>
        </w:rPr>
      </w:r>
    </w:p>
    <w:p w:rsidR="00000000" w:rsidDel="00000000" w:rsidP="00000000" w:rsidRDefault="00000000" w:rsidRPr="00000000" w14:paraId="00000242">
      <w:pPr>
        <w:rPr/>
      </w:pPr>
      <w:r w:rsidDel="00000000" w:rsidR="00000000" w:rsidRPr="00000000">
        <w:br w:type="page"/>
      </w:r>
      <w:r w:rsidDel="00000000" w:rsidR="00000000" w:rsidRPr="00000000">
        <w:rPr>
          <w:rtl w:val="0"/>
        </w:rPr>
      </w:r>
    </w:p>
    <w:tbl>
      <w:tblPr>
        <w:tblStyle w:val="Table3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00"/>
        <w:gridCol w:w="7360"/>
        <w:tblGridChange w:id="0">
          <w:tblGrid>
            <w:gridCol w:w="2000"/>
            <w:gridCol w:w="7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2e75b6" w:val="clear"/>
            <w:tcMar>
              <w:top w:w="100.0" w:type="dxa"/>
              <w:left w:w="160.0" w:type="dxa"/>
              <w:bottom w:w="100.0" w:type="dxa"/>
              <w:right w:w="160.0" w:type="dxa"/>
            </w:tcMar>
          </w:tcPr>
          <w:p w:rsidR="00000000" w:rsidDel="00000000" w:rsidP="00000000" w:rsidRDefault="00000000" w:rsidRPr="00000000" w14:paraId="00000243">
            <w:pPr>
              <w:rPr/>
            </w:pPr>
            <w:r w:rsidDel="00000000" w:rsidR="00000000" w:rsidRPr="00000000">
              <w:rPr>
                <w:rFonts w:ascii="Arial" w:cs="Arial" w:eastAsia="Arial" w:hAnsi="Arial"/>
                <w:b w:val="1"/>
                <w:bCs w:val="1"/>
                <w:color w:val="fff2cc"/>
                <w:sz w:val="18"/>
                <w:szCs w:val="18"/>
                <w:rtl w:val="0"/>
              </w:rPr>
              <w:t xml:space="preserve">PHASE 3</w:t>
            </w:r>
            <w:r w:rsidDel="00000000" w:rsidR="00000000" w:rsidRPr="00000000">
              <w:rPr>
                <w:rtl w:val="0"/>
              </w:rPr>
            </w:r>
          </w:p>
          <w:p w:rsidR="00000000" w:rsidDel="00000000" w:rsidP="00000000" w:rsidRDefault="00000000" w:rsidRPr="00000000" w14:paraId="00000244">
            <w:pPr>
              <w:rPr/>
            </w:pPr>
            <w:r w:rsidDel="00000000" w:rsidR="00000000" w:rsidRPr="00000000">
              <w:rPr>
                <w:rFonts w:ascii="Arial" w:cs="Arial" w:eastAsia="Arial" w:hAnsi="Arial"/>
                <w:b w:val="1"/>
                <w:bCs w:val="1"/>
                <w:color w:val="ffffff"/>
                <w:sz w:val="26"/>
                <w:szCs w:val="26"/>
                <w:rtl w:val="0"/>
              </w:rPr>
              <w:t xml:space="preserve">Optimization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bf3fb" w:val="clear"/>
            <w:tcMar>
              <w:top w:w="100.0" w:type="dxa"/>
              <w:left w:w="200.0" w:type="dxa"/>
              <w:bottom w:w="100.0" w:type="dxa"/>
              <w:right w:w="200.0" w:type="dxa"/>
            </w:tcMar>
            <w:vAlign w:val="center"/>
          </w:tcPr>
          <w:p w:rsidR="00000000" w:rsidDel="00000000" w:rsidP="00000000" w:rsidRDefault="00000000" w:rsidRPr="00000000" w14:paraId="00000245">
            <w:pPr>
              <w:rPr/>
            </w:pPr>
            <w:r w:rsidDel="00000000" w:rsidR="00000000" w:rsidRPr="00000000">
              <w:rPr>
                <w:rFonts w:ascii="Arial" w:cs="Arial" w:eastAsia="Arial" w:hAnsi="Arial"/>
                <w:color w:val="1f3864"/>
                <w:sz w:val="22"/>
                <w:szCs w:val="22"/>
                <w:rtl w:val="0"/>
              </w:rPr>
              <w:t xml:space="preserve">Self-sufficiency, measurement &amp; strategy</w:t>
            </w:r>
            <w:r w:rsidDel="00000000" w:rsidR="00000000" w:rsidRPr="00000000">
              <w:rPr>
                <w:rtl w:val="0"/>
              </w:rPr>
            </w:r>
          </w:p>
        </w:tc>
      </w:tr>
    </w:tbl>
    <w:p w:rsidR="00000000" w:rsidDel="00000000" w:rsidP="00000000" w:rsidRDefault="00000000" w:rsidRPr="00000000" w14:paraId="00000246">
      <w:pPr>
        <w:spacing w:after="0" w:before="100" w:lineRule="auto"/>
        <w:rPr/>
      </w:pPr>
      <w:r w:rsidDel="00000000" w:rsidR="00000000" w:rsidRPr="00000000">
        <w:rPr>
          <w:rtl w:val="0"/>
        </w:rPr>
      </w:r>
    </w:p>
    <w:p w:rsidR="00000000" w:rsidDel="00000000" w:rsidP="00000000" w:rsidRDefault="00000000" w:rsidRPr="00000000" w14:paraId="00000247">
      <w:pPr>
        <w:spacing w:after="60" w:before="60" w:lineRule="auto"/>
        <w:rPr/>
      </w:pPr>
      <w:r w:rsidDel="00000000" w:rsidR="00000000" w:rsidRPr="00000000">
        <w:rPr>
          <w:rFonts w:ascii="Arial" w:cs="Arial" w:eastAsia="Arial" w:hAnsi="Arial"/>
          <w:b w:val="0"/>
          <w:bCs w:val="0"/>
          <w:color w:val="000000"/>
          <w:sz w:val="20"/>
          <w:szCs w:val="20"/>
          <w:rtl w:val="0"/>
        </w:rPr>
        <w:t xml:space="preserve">Phase 3 builds upon all work completed in Phases 1 and 2. Predictive Index is an ongoing journey, not a one-time implementation.</w:t>
      </w:r>
      <w:r w:rsidDel="00000000" w:rsidR="00000000" w:rsidRPr="00000000">
        <w:rPr>
          <w:rtl w:val="0"/>
        </w:rPr>
      </w:r>
    </w:p>
    <w:p w:rsidR="00000000" w:rsidDel="00000000" w:rsidP="00000000" w:rsidRDefault="00000000" w:rsidRPr="00000000" w14:paraId="00000248">
      <w:pPr>
        <w:spacing w:after="0" w:before="60" w:lineRule="auto"/>
        <w:rPr/>
      </w:pPr>
      <w:r w:rsidDel="00000000" w:rsidR="00000000" w:rsidRPr="00000000">
        <w:rPr>
          <w:rtl w:val="0"/>
        </w:rPr>
      </w:r>
    </w:p>
    <w:tbl>
      <w:tblPr>
        <w:tblStyle w:val="Table3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ebf3fb" w:val="clear"/>
            <w:tcMar>
              <w:top w:w="100.0" w:type="dxa"/>
              <w:left w:w="180.0" w:type="dxa"/>
              <w:bottom w:w="100.0" w:type="dxa"/>
              <w:right w:w="180.0" w:type="dxa"/>
            </w:tcMar>
          </w:tcPr>
          <w:p w:rsidR="00000000" w:rsidDel="00000000" w:rsidP="00000000" w:rsidRDefault="00000000" w:rsidRPr="00000000" w14:paraId="00000249">
            <w:pPr>
              <w:spacing w:after="60" w:before="0" w:lineRule="auto"/>
              <w:rPr/>
            </w:pPr>
            <w:r w:rsidDel="00000000" w:rsidR="00000000" w:rsidRPr="00000000">
              <w:rPr>
                <w:rFonts w:ascii="Arial" w:cs="Arial" w:eastAsia="Arial" w:hAnsi="Arial"/>
                <w:b w:val="1"/>
                <w:bCs w:val="1"/>
                <w:color w:val="1f3864"/>
                <w:sz w:val="22"/>
                <w:szCs w:val="22"/>
                <w:rtl w:val="0"/>
              </w:rPr>
              <w:t xml:space="preserve">Phase 3 Focus Areas</w:t>
            </w:r>
            <w:r w:rsidDel="00000000" w:rsidR="00000000" w:rsidRPr="00000000">
              <w:rPr>
                <w:rtl w:val="0"/>
              </w:rPr>
            </w:r>
          </w:p>
          <w:p w:rsidR="00000000" w:rsidDel="00000000" w:rsidP="00000000" w:rsidRDefault="00000000" w:rsidRPr="00000000" w14:paraId="000002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40" w:right="0" w:hanging="2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Measure and report on PI adoption and usage across the </w:t>
            </w:r>
            <w:r w:rsidDel="00000000" w:rsidR="00000000" w:rsidRPr="00000000">
              <w:rPr>
                <w:rtl w:val="0"/>
              </w:rPr>
              <w:t xml:space="preserve">organization</w:t>
            </w:r>
            <w:r w:rsidDel="00000000" w:rsidR="00000000" w:rsidRPr="00000000">
              <w:rPr>
                <w:rtl w:val="0"/>
              </w:rPr>
            </w:r>
          </w:p>
          <w:p w:rsidR="00000000" w:rsidDel="00000000" w:rsidP="00000000" w:rsidRDefault="00000000" w:rsidRPr="00000000" w14:paraId="000002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40" w:right="0" w:hanging="2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Continue to refine and deepen </w:t>
            </w:r>
            <w:r w:rsidDel="00000000" w:rsidR="00000000" w:rsidRPr="00000000">
              <w:rPr>
                <w:rtl w:val="0"/>
              </w:rPr>
              <w:t xml:space="preserve">the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embedding of PI across all people processes</w:t>
            </w:r>
          </w:p>
          <w:p w:rsidR="00000000" w:rsidDel="00000000" w:rsidP="00000000" w:rsidRDefault="00000000" w:rsidRPr="00000000" w14:paraId="000002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40" w:right="0" w:hanging="2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Advance manager and leader capability through deeper PI training programs</w:t>
            </w:r>
          </w:p>
          <w:p w:rsidR="00000000" w:rsidDel="00000000" w:rsidP="00000000" w:rsidRDefault="00000000" w:rsidRPr="00000000" w14:paraId="000002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40" w:right="0" w:hanging="2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Leverage data insights to inform workforce planning and talent strategy</w:t>
            </w:r>
          </w:p>
          <w:p w:rsidR="00000000" w:rsidDel="00000000" w:rsidP="00000000" w:rsidRDefault="00000000" w:rsidRPr="00000000" w14:paraId="000002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40" w:right="0" w:hanging="2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Evaluate </w:t>
            </w:r>
            <w:r w:rsidDel="00000000" w:rsidR="00000000" w:rsidRPr="00000000">
              <w:rPr>
                <w:rtl w:val="0"/>
              </w:rPr>
              <w:t xml:space="preserve">the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ROI of PI implementation against Phase 1 objectives</w:t>
            </w:r>
          </w:p>
        </w:tc>
      </w:tr>
    </w:tbl>
    <w:p w:rsidR="00000000" w:rsidDel="00000000" w:rsidP="00000000" w:rsidRDefault="00000000" w:rsidRPr="00000000" w14:paraId="0000024F">
      <w:pPr>
        <w:spacing w:after="0" w:before="80" w:lineRule="auto"/>
        <w:rPr/>
      </w:pPr>
      <w:r w:rsidDel="00000000" w:rsidR="00000000" w:rsidRPr="00000000">
        <w:rPr>
          <w:rtl w:val="0"/>
        </w:rPr>
      </w:r>
    </w:p>
    <w:tbl>
      <w:tblPr>
        <w:tblStyle w:val="Table3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1f3864" w:val="clear"/>
            <w:tcMar>
              <w:top w:w="80.0" w:type="dxa"/>
              <w:left w:w="120.0" w:type="dxa"/>
              <w:bottom w:w="80.0" w:type="dxa"/>
              <w:right w:w="120.0" w:type="dxa"/>
            </w:tcMar>
            <w:vAlign w:val="center"/>
          </w:tcPr>
          <w:p w:rsidR="00000000" w:rsidDel="00000000" w:rsidP="00000000" w:rsidRDefault="00000000" w:rsidRPr="00000000" w14:paraId="00000250">
            <w:pPr>
              <w:jc w:val="left"/>
              <w:rPr/>
            </w:pPr>
            <w:r w:rsidDel="00000000" w:rsidR="00000000" w:rsidRPr="00000000">
              <w:rPr>
                <w:rFonts w:ascii="Arial" w:cs="Arial" w:eastAsia="Arial" w:hAnsi="Arial"/>
                <w:b w:val="1"/>
                <w:bCs w:val="1"/>
                <w:color w:val="ffffff"/>
                <w:sz w:val="21"/>
                <w:szCs w:val="21"/>
                <w:rtl w:val="0"/>
              </w:rPr>
              <w:t xml:space="preserve">KEY ACTIONS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51">
            <w:pPr>
              <w:jc w:val="left"/>
              <w:rPr/>
            </w:pPr>
            <w:r w:rsidDel="00000000" w:rsidR="00000000" w:rsidRPr="00000000">
              <w:rPr>
                <w:rFonts w:ascii="Arial" w:cs="Arial" w:eastAsia="Arial" w:hAnsi="Arial"/>
                <w:b w:val="0"/>
                <w:bCs w:val="0"/>
                <w:color w:val="000000"/>
                <w:sz w:val="20"/>
                <w:szCs w:val="20"/>
                <w:rtl w:val="0"/>
              </w:rPr>
              <w:t xml:space="preserve">[Implementation Lead] — Run a pulse check survey to measure PI's impact on Objective 1</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52">
            <w:pPr>
              <w:jc w:val="left"/>
              <w:rPr/>
            </w:pPr>
            <w:r w:rsidDel="00000000" w:rsidR="00000000" w:rsidRPr="00000000">
              <w:rPr>
                <w:rFonts w:ascii="Arial" w:cs="Arial" w:eastAsia="Arial" w:hAnsi="Arial"/>
                <w:b w:val="0"/>
                <w:bCs w:val="0"/>
                <w:color w:val="000000"/>
                <w:sz w:val="20"/>
                <w:szCs w:val="20"/>
                <w:rtl w:val="0"/>
              </w:rPr>
              <w:t xml:space="preserve">[Consultant] — Build a reporting dashboard and review usage data in periodic reviews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53">
            <w:pPr>
              <w:jc w:val="left"/>
              <w:rPr/>
            </w:pPr>
            <w:r w:rsidDel="00000000" w:rsidR="00000000" w:rsidRPr="00000000">
              <w:rPr>
                <w:rFonts w:ascii="Arial" w:cs="Arial" w:eastAsia="Arial" w:hAnsi="Arial"/>
                <w:b w:val="0"/>
                <w:bCs w:val="0"/>
                <w:color w:val="000000"/>
                <w:sz w:val="20"/>
                <w:szCs w:val="20"/>
                <w:rtl w:val="0"/>
              </w:rPr>
              <w:t xml:space="preserve">[Consultant] — Review Phase 2 outcomes and identify </w:t>
            </w:r>
            <w:r w:rsidDel="00000000" w:rsidR="00000000" w:rsidRPr="00000000">
              <w:rPr>
                <w:rtl w:val="0"/>
              </w:rPr>
              <w:t xml:space="preserve">optimization</w:t>
            </w:r>
            <w:r w:rsidDel="00000000" w:rsidR="00000000" w:rsidRPr="00000000">
              <w:rPr>
                <w:rFonts w:ascii="Arial" w:cs="Arial" w:eastAsia="Arial" w:hAnsi="Arial"/>
                <w:b w:val="0"/>
                <w:bCs w:val="0"/>
                <w:color w:val="000000"/>
                <w:sz w:val="20"/>
                <w:szCs w:val="20"/>
                <w:rtl w:val="0"/>
              </w:rPr>
              <w:t xml:space="preserve"> opportunities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54">
            <w:pPr>
              <w:jc w:val="left"/>
              <w:rPr/>
            </w:pPr>
            <w:r w:rsidDel="00000000" w:rsidR="00000000" w:rsidRPr="00000000">
              <w:rPr>
                <w:rFonts w:ascii="Arial" w:cs="Arial" w:eastAsia="Arial" w:hAnsi="Arial"/>
                <w:b w:val="0"/>
                <w:bCs w:val="0"/>
                <w:color w:val="000000"/>
                <w:sz w:val="20"/>
                <w:szCs w:val="20"/>
                <w:rtl w:val="0"/>
              </w:rPr>
              <w:t xml:space="preserve">All — Continue refining job targets, coaching guides, and team alignment approaches based on usage data</w:t>
            </w:r>
            <w:r w:rsidDel="00000000" w:rsidR="00000000" w:rsidRPr="00000000">
              <w:rPr>
                <w:rtl w:val="0"/>
              </w:rPr>
            </w:r>
          </w:p>
        </w:tc>
      </w:tr>
    </w:tbl>
    <w:p w:rsidR="00000000" w:rsidDel="00000000" w:rsidP="00000000" w:rsidRDefault="00000000" w:rsidRPr="00000000" w14:paraId="00000255">
      <w:pPr>
        <w:spacing w:after="0" w:before="80" w:lineRule="auto"/>
        <w:rPr/>
      </w:pPr>
      <w:r w:rsidDel="00000000" w:rsidR="00000000" w:rsidRPr="00000000">
        <w:rPr>
          <w:rtl w:val="0"/>
        </w:rPr>
      </w:r>
    </w:p>
    <w:p w:rsidR="00000000" w:rsidDel="00000000" w:rsidP="00000000" w:rsidRDefault="00000000" w:rsidRPr="00000000" w14:paraId="00000256">
      <w:pPr>
        <w:pStyle w:val="Heading2"/>
        <w:rPr/>
      </w:pPr>
      <w:r w:rsidDel="00000000" w:rsidR="00000000" w:rsidRPr="00000000">
        <w:rPr>
          <w:rFonts w:ascii="Arial" w:cs="Arial" w:eastAsia="Arial" w:hAnsi="Arial"/>
          <w:b w:val="1"/>
          <w:bCs w:val="1"/>
          <w:color w:val="2e75b6"/>
          <w:sz w:val="26"/>
          <w:szCs w:val="26"/>
          <w:rtl w:val="0"/>
        </w:rPr>
        <w:t xml:space="preserve">Phase 3 Milestones &amp; Success Metrics</w:t>
      </w:r>
      <w:r w:rsidDel="00000000" w:rsidR="00000000" w:rsidRPr="00000000">
        <w:rPr>
          <w:rtl w:val="0"/>
        </w:rPr>
      </w:r>
    </w:p>
    <w:tbl>
      <w:tblPr>
        <w:tblStyle w:val="Table4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00"/>
        <w:gridCol w:w="1600"/>
        <w:gridCol w:w="1300"/>
        <w:gridCol w:w="3860"/>
        <w:tblGridChange w:id="0">
          <w:tblGrid>
            <w:gridCol w:w="2600"/>
            <w:gridCol w:w="1600"/>
            <w:gridCol w:w="1300"/>
            <w:gridCol w:w="38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257">
            <w:pPr>
              <w:jc w:val="left"/>
              <w:rPr/>
            </w:pPr>
            <w:r w:rsidDel="00000000" w:rsidR="00000000" w:rsidRPr="00000000">
              <w:rPr>
                <w:rFonts w:ascii="Arial" w:cs="Arial" w:eastAsia="Arial" w:hAnsi="Arial"/>
                <w:b w:val="1"/>
                <w:bCs w:val="1"/>
                <w:color w:val="ffffff"/>
                <w:sz w:val="20"/>
                <w:szCs w:val="20"/>
                <w:rtl w:val="0"/>
              </w:rPr>
              <w:t xml:space="preserve">Milestone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258">
            <w:pPr>
              <w:jc w:val="left"/>
              <w:rPr/>
            </w:pPr>
            <w:r w:rsidDel="00000000" w:rsidR="00000000" w:rsidRPr="00000000">
              <w:rPr>
                <w:rFonts w:ascii="Arial" w:cs="Arial" w:eastAsia="Arial" w:hAnsi="Arial"/>
                <w:b w:val="1"/>
                <w:bCs w:val="1"/>
                <w:color w:val="ffffff"/>
                <w:sz w:val="20"/>
                <w:szCs w:val="20"/>
                <w:rtl w:val="0"/>
              </w:rPr>
              <w:t xml:space="preserve">Owner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259">
            <w:pPr>
              <w:jc w:val="left"/>
              <w:rPr/>
            </w:pPr>
            <w:r w:rsidDel="00000000" w:rsidR="00000000" w:rsidRPr="00000000">
              <w:rPr>
                <w:rFonts w:ascii="Arial" w:cs="Arial" w:eastAsia="Arial" w:hAnsi="Arial"/>
                <w:b w:val="1"/>
                <w:bCs w:val="1"/>
                <w:color w:val="ffffff"/>
                <w:sz w:val="20"/>
                <w:szCs w:val="20"/>
                <w:rtl w:val="0"/>
              </w:rPr>
              <w:t xml:space="preserve">Timing</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25A">
            <w:pPr>
              <w:jc w:val="left"/>
              <w:rPr/>
            </w:pPr>
            <w:r w:rsidDel="00000000" w:rsidR="00000000" w:rsidRPr="00000000">
              <w:rPr>
                <w:rFonts w:ascii="Arial" w:cs="Arial" w:eastAsia="Arial" w:hAnsi="Arial"/>
                <w:b w:val="1"/>
                <w:bCs w:val="1"/>
                <w:color w:val="ffffff"/>
                <w:sz w:val="20"/>
                <w:szCs w:val="20"/>
                <w:rtl w:val="0"/>
              </w:rPr>
              <w:t xml:space="preserve">Success Metric</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5B">
            <w:pPr>
              <w:jc w:val="left"/>
              <w:rPr/>
            </w:pPr>
            <w:r w:rsidDel="00000000" w:rsidR="00000000" w:rsidRPr="00000000">
              <w:rPr>
                <w:rFonts w:ascii="Arial" w:cs="Arial" w:eastAsia="Arial" w:hAnsi="Arial"/>
                <w:b w:val="0"/>
                <w:bCs w:val="0"/>
                <w:color w:val="000000"/>
                <w:sz w:val="20"/>
                <w:szCs w:val="20"/>
                <w:rtl w:val="0"/>
              </w:rPr>
              <w:t xml:space="preserve">Process documentation completed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5C">
            <w:pPr>
              <w:jc w:val="left"/>
              <w:rPr/>
            </w:pPr>
            <w:r w:rsidDel="00000000" w:rsidR="00000000" w:rsidRPr="00000000">
              <w:rPr>
                <w:rFonts w:ascii="Arial" w:cs="Arial" w:eastAsia="Arial" w:hAnsi="Arial"/>
                <w:b w:val="0"/>
                <w:bCs w:val="0"/>
                <w:color w:val="000000"/>
                <w:sz w:val="20"/>
                <w:szCs w:val="20"/>
                <w:rtl w:val="0"/>
              </w:rPr>
              <w:t xml:space="preserve">HR + Consultant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5D">
            <w:pPr>
              <w:jc w:val="left"/>
              <w:rPr/>
            </w:pPr>
            <w:r w:rsidDel="00000000" w:rsidR="00000000" w:rsidRPr="00000000">
              <w:rPr>
                <w:rFonts w:ascii="Arial" w:cs="Arial" w:eastAsia="Arial" w:hAnsi="Arial"/>
                <w:b w:val="0"/>
                <w:bCs w:val="0"/>
                <w:color w:val="000000"/>
                <w:sz w:val="20"/>
                <w:szCs w:val="20"/>
                <w:rtl w:val="0"/>
              </w:rPr>
              <w:t xml:space="preserve">Day 75</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5E">
            <w:pPr>
              <w:jc w:val="left"/>
              <w:rPr/>
            </w:pPr>
            <w:r w:rsidDel="00000000" w:rsidR="00000000" w:rsidRPr="00000000">
              <w:rPr>
                <w:rFonts w:ascii="Arial" w:cs="Arial" w:eastAsia="Arial" w:hAnsi="Arial"/>
                <w:b w:val="0"/>
                <w:bCs w:val="0"/>
                <w:color w:val="000000"/>
                <w:sz w:val="20"/>
                <w:szCs w:val="20"/>
                <w:rtl w:val="0"/>
              </w:rPr>
              <w:t xml:space="preserve">All applicable process docs drafted and approved</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5F">
            <w:pPr>
              <w:jc w:val="left"/>
              <w:rPr/>
            </w:pPr>
            <w:r w:rsidDel="00000000" w:rsidR="00000000" w:rsidRPr="00000000">
              <w:rPr>
                <w:rFonts w:ascii="Arial" w:cs="Arial" w:eastAsia="Arial" w:hAnsi="Arial"/>
                <w:b w:val="0"/>
                <w:bCs w:val="0"/>
                <w:color w:val="000000"/>
                <w:sz w:val="20"/>
                <w:szCs w:val="20"/>
                <w:rtl w:val="0"/>
              </w:rPr>
              <w:t xml:space="preserve">90-Day Outcomes Report drafted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60">
            <w:pPr>
              <w:jc w:val="left"/>
              <w:rPr/>
            </w:pPr>
            <w:r w:rsidDel="00000000" w:rsidR="00000000" w:rsidRPr="00000000">
              <w:rPr>
                <w:rFonts w:ascii="Arial" w:cs="Arial" w:eastAsia="Arial" w:hAnsi="Arial"/>
                <w:b w:val="0"/>
                <w:bCs w:val="0"/>
                <w:color w:val="000000"/>
                <w:sz w:val="20"/>
                <w:szCs w:val="20"/>
                <w:rtl w:val="0"/>
              </w:rPr>
              <w:t xml:space="preserve">Consultant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61">
            <w:pPr>
              <w:jc w:val="left"/>
              <w:rPr/>
            </w:pPr>
            <w:r w:rsidDel="00000000" w:rsidR="00000000" w:rsidRPr="00000000">
              <w:rPr>
                <w:rFonts w:ascii="Arial" w:cs="Arial" w:eastAsia="Arial" w:hAnsi="Arial"/>
                <w:b w:val="0"/>
                <w:bCs w:val="0"/>
                <w:color w:val="000000"/>
                <w:sz w:val="20"/>
                <w:szCs w:val="20"/>
                <w:rtl w:val="0"/>
              </w:rPr>
              <w:t xml:space="preserve">Day 80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62">
            <w:pPr>
              <w:jc w:val="left"/>
              <w:rPr/>
            </w:pPr>
            <w:r w:rsidDel="00000000" w:rsidR="00000000" w:rsidRPr="00000000">
              <w:rPr>
                <w:rFonts w:ascii="Arial" w:cs="Arial" w:eastAsia="Arial" w:hAnsi="Arial"/>
                <w:b w:val="0"/>
                <w:bCs w:val="0"/>
                <w:color w:val="000000"/>
                <w:sz w:val="20"/>
                <w:szCs w:val="20"/>
                <w:rtl w:val="0"/>
              </w:rPr>
              <w:t xml:space="preserve">Includes platform data, adoption metrics, and qualitative feedback</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63">
            <w:pPr>
              <w:jc w:val="left"/>
              <w:rPr/>
            </w:pPr>
            <w:r w:rsidDel="00000000" w:rsidR="00000000" w:rsidRPr="00000000">
              <w:rPr>
                <w:rFonts w:ascii="Arial" w:cs="Arial" w:eastAsia="Arial" w:hAnsi="Arial"/>
                <w:b w:val="0"/>
                <w:bCs w:val="0"/>
                <w:color w:val="000000"/>
                <w:sz w:val="20"/>
                <w:szCs w:val="20"/>
                <w:rtl w:val="0"/>
              </w:rPr>
              <w:t xml:space="preserve">PI Champions certified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64">
            <w:pPr>
              <w:jc w:val="left"/>
              <w:rPr/>
            </w:pPr>
            <w:r w:rsidDel="00000000" w:rsidR="00000000" w:rsidRPr="00000000">
              <w:rPr>
                <w:rFonts w:ascii="Arial" w:cs="Arial" w:eastAsia="Arial" w:hAnsi="Arial"/>
                <w:b w:val="0"/>
                <w:bCs w:val="0"/>
                <w:color w:val="000000"/>
                <w:sz w:val="20"/>
                <w:szCs w:val="20"/>
                <w:rtl w:val="0"/>
              </w:rPr>
              <w:t xml:space="preserve">Champions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65">
            <w:pPr>
              <w:jc w:val="left"/>
              <w:rPr/>
            </w:pPr>
            <w:r w:rsidDel="00000000" w:rsidR="00000000" w:rsidRPr="00000000">
              <w:rPr>
                <w:rFonts w:ascii="Arial" w:cs="Arial" w:eastAsia="Arial" w:hAnsi="Arial"/>
                <w:b w:val="0"/>
                <w:bCs w:val="0"/>
                <w:color w:val="000000"/>
                <w:sz w:val="20"/>
                <w:szCs w:val="20"/>
                <w:rtl w:val="0"/>
              </w:rPr>
              <w:t xml:space="preserve">Day 85</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66">
            <w:pPr>
              <w:jc w:val="left"/>
              <w:rPr/>
            </w:pPr>
            <w:r w:rsidDel="00000000" w:rsidR="00000000" w:rsidRPr="00000000">
              <w:rPr>
                <w:rFonts w:ascii="Arial Unicode MS" w:cs="Arial Unicode MS" w:eastAsia="Arial Unicode MS" w:hAnsi="Arial Unicode MS"/>
                <w:b w:val="0"/>
                <w:bCs w:val="0"/>
                <w:color w:val="000000"/>
                <w:sz w:val="20"/>
                <w:szCs w:val="20"/>
                <w:rtl w:val="0"/>
              </w:rPr>
              <w:t xml:space="preserve">≥80% of designated champions earn PI certification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67">
            <w:pPr>
              <w:jc w:val="left"/>
              <w:rPr/>
            </w:pPr>
            <w:r w:rsidDel="00000000" w:rsidR="00000000" w:rsidRPr="00000000">
              <w:rPr>
                <w:rFonts w:ascii="Arial" w:cs="Arial" w:eastAsia="Arial" w:hAnsi="Arial"/>
                <w:b w:val="0"/>
                <w:bCs w:val="0"/>
                <w:color w:val="000000"/>
                <w:sz w:val="20"/>
                <w:szCs w:val="20"/>
                <w:rtl w:val="0"/>
              </w:rPr>
              <w:t xml:space="preserve">User confidence survey administered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68">
            <w:pPr>
              <w:jc w:val="left"/>
              <w:rPr/>
            </w:pPr>
            <w:r w:rsidDel="00000000" w:rsidR="00000000" w:rsidRPr="00000000">
              <w:rPr>
                <w:rFonts w:ascii="Arial" w:cs="Arial" w:eastAsia="Arial" w:hAnsi="Arial"/>
                <w:b w:val="0"/>
                <w:bCs w:val="0"/>
                <w:color w:val="000000"/>
                <w:sz w:val="20"/>
                <w:szCs w:val="20"/>
                <w:rtl w:val="0"/>
              </w:rPr>
              <w:t xml:space="preserve">Consultant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69">
            <w:pPr>
              <w:jc w:val="left"/>
              <w:rPr/>
            </w:pPr>
            <w:r w:rsidDel="00000000" w:rsidR="00000000" w:rsidRPr="00000000">
              <w:rPr>
                <w:rFonts w:ascii="Arial" w:cs="Arial" w:eastAsia="Arial" w:hAnsi="Arial"/>
                <w:b w:val="0"/>
                <w:bCs w:val="0"/>
                <w:color w:val="000000"/>
                <w:sz w:val="20"/>
                <w:szCs w:val="20"/>
                <w:rtl w:val="0"/>
              </w:rPr>
              <w:t xml:space="preserve">Day 88</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6A">
            <w:pPr>
              <w:jc w:val="left"/>
              <w:rPr/>
            </w:pPr>
            <w:r w:rsidDel="00000000" w:rsidR="00000000" w:rsidRPr="00000000">
              <w:rPr>
                <w:rFonts w:ascii="Arial Unicode MS" w:cs="Arial Unicode MS" w:eastAsia="Arial Unicode MS" w:hAnsi="Arial Unicode MS"/>
                <w:b w:val="0"/>
                <w:bCs w:val="0"/>
                <w:color w:val="000000"/>
                <w:sz w:val="20"/>
                <w:szCs w:val="20"/>
                <w:rtl w:val="0"/>
              </w:rPr>
              <w:t xml:space="preserve">Response rate ≥80%; average score ≥4.0/5.0</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6B">
            <w:pPr>
              <w:jc w:val="left"/>
              <w:rPr/>
            </w:pPr>
            <w:r w:rsidDel="00000000" w:rsidR="00000000" w:rsidRPr="00000000">
              <w:rPr>
                <w:rFonts w:ascii="Arial" w:cs="Arial" w:eastAsia="Arial" w:hAnsi="Arial"/>
                <w:b w:val="0"/>
                <w:bCs w:val="0"/>
                <w:color w:val="000000"/>
                <w:sz w:val="20"/>
                <w:szCs w:val="20"/>
                <w:rtl w:val="0"/>
              </w:rPr>
              <w:t xml:space="preserve">90-Day Wrap-Up Meeting</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6C">
            <w:pPr>
              <w:jc w:val="left"/>
              <w:rPr/>
            </w:pPr>
            <w:r w:rsidDel="00000000" w:rsidR="00000000" w:rsidRPr="00000000">
              <w:rPr>
                <w:rFonts w:ascii="Arial" w:cs="Arial" w:eastAsia="Arial" w:hAnsi="Arial"/>
                <w:b w:val="0"/>
                <w:bCs w:val="0"/>
                <w:color w:val="000000"/>
                <w:sz w:val="20"/>
                <w:szCs w:val="20"/>
                <w:rtl w:val="0"/>
              </w:rPr>
              <w:t xml:space="preserve">Consultant + Client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6D">
            <w:pPr>
              <w:jc w:val="left"/>
              <w:rPr/>
            </w:pPr>
            <w:r w:rsidDel="00000000" w:rsidR="00000000" w:rsidRPr="00000000">
              <w:rPr>
                <w:rFonts w:ascii="Arial" w:cs="Arial" w:eastAsia="Arial" w:hAnsi="Arial"/>
                <w:b w:val="0"/>
                <w:bCs w:val="0"/>
                <w:color w:val="000000"/>
                <w:sz w:val="20"/>
                <w:szCs w:val="20"/>
                <w:rtl w:val="0"/>
              </w:rPr>
              <w:t xml:space="preserve">Day 90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6E">
            <w:pPr>
              <w:jc w:val="left"/>
              <w:rPr/>
            </w:pPr>
            <w:r w:rsidDel="00000000" w:rsidR="00000000" w:rsidRPr="00000000">
              <w:rPr>
                <w:rFonts w:ascii="Arial" w:cs="Arial" w:eastAsia="Arial" w:hAnsi="Arial"/>
                <w:b w:val="0"/>
                <w:bCs w:val="0"/>
                <w:color w:val="000000"/>
                <w:sz w:val="20"/>
                <w:szCs w:val="20"/>
                <w:rtl w:val="0"/>
              </w:rPr>
              <w:t xml:space="preserve">Executive attendance; Year 1 roadmap documented</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6F">
            <w:pPr>
              <w:jc w:val="left"/>
              <w:rPr/>
            </w:pPr>
            <w:r w:rsidDel="00000000" w:rsidR="00000000" w:rsidRPr="00000000">
              <w:rPr>
                <w:rFonts w:ascii="Arial" w:cs="Arial" w:eastAsia="Arial" w:hAnsi="Arial"/>
                <w:b w:val="0"/>
                <w:bCs w:val="0"/>
                <w:color w:val="000000"/>
                <w:sz w:val="20"/>
                <w:szCs w:val="20"/>
                <w:rtl w:val="0"/>
              </w:rPr>
              <w:t xml:space="preserve">Transition to ongoing success plan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70">
            <w:pPr>
              <w:jc w:val="left"/>
              <w:rPr/>
            </w:pPr>
            <w:r w:rsidDel="00000000" w:rsidR="00000000" w:rsidRPr="00000000">
              <w:rPr>
                <w:rFonts w:ascii="Arial" w:cs="Arial" w:eastAsia="Arial" w:hAnsi="Arial"/>
                <w:b w:val="0"/>
                <w:bCs w:val="0"/>
                <w:color w:val="000000"/>
                <w:sz w:val="20"/>
                <w:szCs w:val="20"/>
                <w:rtl w:val="0"/>
              </w:rPr>
              <w:t xml:space="preserve">Consultant + Client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71">
            <w:pPr>
              <w:jc w:val="left"/>
              <w:rPr/>
            </w:pPr>
            <w:r w:rsidDel="00000000" w:rsidR="00000000" w:rsidRPr="00000000">
              <w:rPr>
                <w:rFonts w:ascii="Arial" w:cs="Arial" w:eastAsia="Arial" w:hAnsi="Arial"/>
                <w:b w:val="0"/>
                <w:bCs w:val="0"/>
                <w:color w:val="000000"/>
                <w:sz w:val="20"/>
                <w:szCs w:val="20"/>
                <w:rtl w:val="0"/>
              </w:rPr>
              <w:t xml:space="preserve">Day 90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72">
            <w:pPr>
              <w:jc w:val="left"/>
              <w:rPr/>
            </w:pPr>
            <w:r w:rsidDel="00000000" w:rsidR="00000000" w:rsidRPr="00000000">
              <w:rPr>
                <w:rFonts w:ascii="Arial" w:cs="Arial" w:eastAsia="Arial" w:hAnsi="Arial"/>
                <w:b w:val="0"/>
                <w:bCs w:val="0"/>
                <w:color w:val="000000"/>
                <w:sz w:val="20"/>
                <w:szCs w:val="20"/>
                <w:rtl w:val="0"/>
              </w:rPr>
              <w:t xml:space="preserve">Ongoing check-in cadence and escalation path confirmed</w:t>
            </w:r>
            <w:r w:rsidDel="00000000" w:rsidR="00000000" w:rsidRPr="00000000">
              <w:rPr>
                <w:rtl w:val="0"/>
              </w:rPr>
            </w:r>
          </w:p>
        </w:tc>
      </w:tr>
    </w:tbl>
    <w:p w:rsidR="00000000" w:rsidDel="00000000" w:rsidP="00000000" w:rsidRDefault="00000000" w:rsidRPr="00000000" w14:paraId="00000273">
      <w:pPr>
        <w:spacing w:after="0" w:before="80" w:lineRule="auto"/>
        <w:rPr/>
      </w:pPr>
      <w:r w:rsidDel="00000000" w:rsidR="00000000" w:rsidRPr="00000000">
        <w:rPr>
          <w:rtl w:val="0"/>
        </w:rPr>
      </w:r>
    </w:p>
    <w:p w:rsidR="00000000" w:rsidDel="00000000" w:rsidP="00000000" w:rsidRDefault="00000000" w:rsidRPr="00000000" w14:paraId="00000274">
      <w:pPr>
        <w:pStyle w:val="Heading2"/>
        <w:rPr/>
      </w:pPr>
      <w:r w:rsidDel="00000000" w:rsidR="00000000" w:rsidRPr="00000000">
        <w:rPr>
          <w:rFonts w:ascii="Arial" w:cs="Arial" w:eastAsia="Arial" w:hAnsi="Arial"/>
          <w:b w:val="1"/>
          <w:bCs w:val="1"/>
          <w:color w:val="2e75b6"/>
          <w:sz w:val="26"/>
          <w:szCs w:val="26"/>
          <w:rtl w:val="0"/>
        </w:rPr>
        <w:t xml:space="preserve">90-Day Outcomes Measurement</w:t>
      </w:r>
      <w:r w:rsidDel="00000000" w:rsidR="00000000" w:rsidRPr="00000000">
        <w:rPr>
          <w:rtl w:val="0"/>
        </w:rPr>
      </w:r>
    </w:p>
    <w:tbl>
      <w:tblPr>
        <w:tblStyle w:val="Table4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00"/>
        <w:gridCol w:w="2100"/>
        <w:gridCol w:w="1600"/>
        <w:gridCol w:w="1500"/>
        <w:gridCol w:w="2160"/>
        <w:tblGridChange w:id="0">
          <w:tblGrid>
            <w:gridCol w:w="2000"/>
            <w:gridCol w:w="2100"/>
            <w:gridCol w:w="1600"/>
            <w:gridCol w:w="1500"/>
            <w:gridCol w:w="21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275">
            <w:pPr>
              <w:jc w:val="left"/>
              <w:rPr/>
            </w:pPr>
            <w:r w:rsidDel="00000000" w:rsidR="00000000" w:rsidRPr="00000000">
              <w:rPr>
                <w:rFonts w:ascii="Arial" w:cs="Arial" w:eastAsia="Arial" w:hAnsi="Arial"/>
                <w:b w:val="1"/>
                <w:bCs w:val="1"/>
                <w:color w:val="ffffff"/>
                <w:sz w:val="20"/>
                <w:szCs w:val="20"/>
                <w:rtl w:val="0"/>
              </w:rPr>
              <w:t xml:space="preserve">Metric</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276">
            <w:pPr>
              <w:jc w:val="left"/>
              <w:rPr/>
            </w:pPr>
            <w:r w:rsidDel="00000000" w:rsidR="00000000" w:rsidRPr="00000000">
              <w:rPr>
                <w:rFonts w:ascii="Arial" w:cs="Arial" w:eastAsia="Arial" w:hAnsi="Arial"/>
                <w:b w:val="1"/>
                <w:bCs w:val="1"/>
                <w:color w:val="ffffff"/>
                <w:sz w:val="20"/>
                <w:szCs w:val="20"/>
                <w:rtl w:val="0"/>
              </w:rPr>
              <w:t xml:space="preserve">Measurement Method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277">
            <w:pPr>
              <w:jc w:val="left"/>
              <w:rPr/>
            </w:pPr>
            <w:r w:rsidDel="00000000" w:rsidR="00000000" w:rsidRPr="00000000">
              <w:rPr>
                <w:rFonts w:ascii="Arial" w:cs="Arial" w:eastAsia="Arial" w:hAnsi="Arial"/>
                <w:b w:val="1"/>
                <w:bCs w:val="1"/>
                <w:color w:val="ffffff"/>
                <w:sz w:val="20"/>
                <w:szCs w:val="20"/>
                <w:rtl w:val="0"/>
              </w:rPr>
              <w:t xml:space="preserve">Target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278">
            <w:pPr>
              <w:jc w:val="left"/>
              <w:rPr/>
            </w:pPr>
            <w:r w:rsidDel="00000000" w:rsidR="00000000" w:rsidRPr="00000000">
              <w:rPr>
                <w:rFonts w:ascii="Arial" w:cs="Arial" w:eastAsia="Arial" w:hAnsi="Arial"/>
                <w:b w:val="1"/>
                <w:bCs w:val="1"/>
                <w:color w:val="ffffff"/>
                <w:sz w:val="20"/>
                <w:szCs w:val="20"/>
                <w:rtl w:val="0"/>
              </w:rPr>
              <w:t xml:space="preserve">Cadence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279">
            <w:pPr>
              <w:jc w:val="left"/>
              <w:rPr/>
            </w:pPr>
            <w:r w:rsidDel="00000000" w:rsidR="00000000" w:rsidRPr="00000000">
              <w:rPr>
                <w:rFonts w:ascii="Arial" w:cs="Arial" w:eastAsia="Arial" w:hAnsi="Arial"/>
                <w:b w:val="1"/>
                <w:bCs w:val="1"/>
                <w:color w:val="ffffff"/>
                <w:sz w:val="20"/>
                <w:szCs w:val="20"/>
                <w:rtl w:val="0"/>
              </w:rPr>
              <w:t xml:space="preserve">Owner</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7A">
            <w:pPr>
              <w:jc w:val="left"/>
              <w:rPr/>
            </w:pPr>
            <w:r w:rsidDel="00000000" w:rsidR="00000000" w:rsidRPr="00000000">
              <w:rPr>
                <w:rFonts w:ascii="Arial" w:cs="Arial" w:eastAsia="Arial" w:hAnsi="Arial"/>
                <w:b w:val="1"/>
                <w:bCs w:val="1"/>
                <w:color w:val="000000"/>
                <w:sz w:val="20"/>
                <w:szCs w:val="20"/>
                <w:rtl w:val="0"/>
              </w:rPr>
              <w:t xml:space="preserve">Platform Adoption Rate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7B">
            <w:pPr>
              <w:jc w:val="left"/>
              <w:rPr/>
            </w:pPr>
            <w:r w:rsidDel="00000000" w:rsidR="00000000" w:rsidRPr="00000000">
              <w:rPr>
                <w:rFonts w:ascii="Arial" w:cs="Arial" w:eastAsia="Arial" w:hAnsi="Arial"/>
                <w:b w:val="0"/>
                <w:bCs w:val="0"/>
                <w:color w:val="000000"/>
                <w:sz w:val="20"/>
                <w:szCs w:val="20"/>
                <w:rtl w:val="0"/>
              </w:rPr>
              <w:t xml:space="preserve">PI platform login data</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7C">
            <w:pPr>
              <w:jc w:val="left"/>
              <w:rPr/>
            </w:pPr>
            <w:r w:rsidDel="00000000" w:rsidR="00000000" w:rsidRPr="00000000">
              <w:rPr>
                <w:rFonts w:ascii="Arial Unicode MS" w:cs="Arial Unicode MS" w:eastAsia="Arial Unicode MS" w:hAnsi="Arial Unicode MS"/>
                <w:b w:val="0"/>
                <w:bCs w:val="0"/>
                <w:color w:val="000000"/>
                <w:sz w:val="20"/>
                <w:szCs w:val="20"/>
                <w:rtl w:val="0"/>
              </w:rPr>
              <w:t xml:space="preserve">≥85% active monthly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7D">
            <w:pPr>
              <w:jc w:val="left"/>
              <w:rPr/>
            </w:pPr>
            <w:r w:rsidDel="00000000" w:rsidR="00000000" w:rsidRPr="00000000">
              <w:rPr>
                <w:rFonts w:ascii="Arial" w:cs="Arial" w:eastAsia="Arial" w:hAnsi="Arial"/>
                <w:b w:val="0"/>
                <w:bCs w:val="0"/>
                <w:color w:val="000000"/>
                <w:sz w:val="20"/>
                <w:szCs w:val="20"/>
                <w:rtl w:val="0"/>
              </w:rPr>
              <w:t xml:space="preserve">Monthly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7E">
            <w:pPr>
              <w:jc w:val="left"/>
              <w:rPr/>
            </w:pPr>
            <w:r w:rsidDel="00000000" w:rsidR="00000000" w:rsidRPr="00000000">
              <w:rPr>
                <w:rFonts w:ascii="Arial" w:cs="Arial" w:eastAsia="Arial" w:hAnsi="Arial"/>
                <w:b w:val="0"/>
                <w:bCs w:val="0"/>
                <w:color w:val="000000"/>
                <w:sz w:val="20"/>
                <w:szCs w:val="20"/>
                <w:rtl w:val="0"/>
              </w:rPr>
              <w:t xml:space="preserve">PI Administrator</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7F">
            <w:pPr>
              <w:jc w:val="left"/>
              <w:rPr/>
            </w:pPr>
            <w:r w:rsidDel="00000000" w:rsidR="00000000" w:rsidRPr="00000000">
              <w:rPr>
                <w:rFonts w:ascii="Arial" w:cs="Arial" w:eastAsia="Arial" w:hAnsi="Arial"/>
                <w:b w:val="1"/>
                <w:bCs w:val="1"/>
                <w:color w:val="000000"/>
                <w:sz w:val="20"/>
                <w:szCs w:val="20"/>
                <w:rtl w:val="0"/>
              </w:rPr>
              <w:t xml:space="preserve">Assessments Completed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80">
            <w:pPr>
              <w:jc w:val="left"/>
              <w:rPr/>
            </w:pPr>
            <w:r w:rsidDel="00000000" w:rsidR="00000000" w:rsidRPr="00000000">
              <w:rPr>
                <w:rFonts w:ascii="Arial" w:cs="Arial" w:eastAsia="Arial" w:hAnsi="Arial"/>
                <w:b w:val="0"/>
                <w:bCs w:val="0"/>
                <w:color w:val="000000"/>
                <w:sz w:val="20"/>
                <w:szCs w:val="20"/>
                <w:rtl w:val="0"/>
              </w:rPr>
              <w:t xml:space="preserve">PI platform admin dashboard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81">
            <w:pPr>
              <w:jc w:val="left"/>
              <w:rPr/>
            </w:pPr>
            <w:r w:rsidDel="00000000" w:rsidR="00000000" w:rsidRPr="00000000">
              <w:rPr>
                <w:rFonts w:ascii="Arial" w:cs="Arial" w:eastAsia="Arial" w:hAnsi="Arial"/>
                <w:b w:val="0"/>
                <w:bCs w:val="0"/>
                <w:color w:val="000000"/>
                <w:sz w:val="20"/>
                <w:szCs w:val="20"/>
                <w:rtl w:val="0"/>
              </w:rPr>
              <w:t xml:space="preserve">100% of target population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82">
            <w:pPr>
              <w:jc w:val="left"/>
              <w:rPr/>
            </w:pPr>
            <w:r w:rsidDel="00000000" w:rsidR="00000000" w:rsidRPr="00000000">
              <w:rPr>
                <w:rFonts w:ascii="Arial" w:cs="Arial" w:eastAsia="Arial" w:hAnsi="Arial"/>
                <w:b w:val="0"/>
                <w:bCs w:val="0"/>
                <w:color w:val="000000"/>
                <w:sz w:val="20"/>
                <w:szCs w:val="20"/>
                <w:rtl w:val="0"/>
              </w:rPr>
              <w:t xml:space="preserve">Ongoing</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83">
            <w:pPr>
              <w:jc w:val="left"/>
              <w:rPr/>
            </w:pPr>
            <w:r w:rsidDel="00000000" w:rsidR="00000000" w:rsidRPr="00000000">
              <w:rPr>
                <w:rFonts w:ascii="Arial" w:cs="Arial" w:eastAsia="Arial" w:hAnsi="Arial"/>
                <w:b w:val="0"/>
                <w:bCs w:val="0"/>
                <w:color w:val="000000"/>
                <w:sz w:val="20"/>
                <w:szCs w:val="20"/>
                <w:rtl w:val="0"/>
              </w:rPr>
              <w:t xml:space="preserve">PI Administrator</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84">
            <w:pPr>
              <w:jc w:val="left"/>
              <w:rPr/>
            </w:pPr>
            <w:r w:rsidDel="00000000" w:rsidR="00000000" w:rsidRPr="00000000">
              <w:rPr>
                <w:rFonts w:ascii="Arial" w:cs="Arial" w:eastAsia="Arial" w:hAnsi="Arial"/>
                <w:b w:val="1"/>
                <w:bCs w:val="1"/>
                <w:color w:val="000000"/>
                <w:sz w:val="20"/>
                <w:szCs w:val="20"/>
                <w:rtl w:val="0"/>
              </w:rPr>
              <w:t xml:space="preserve">Job Targets Created [HIRE]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85">
            <w:pPr>
              <w:jc w:val="left"/>
              <w:rPr/>
            </w:pPr>
            <w:r w:rsidDel="00000000" w:rsidR="00000000" w:rsidRPr="00000000">
              <w:rPr>
                <w:rFonts w:ascii="Arial" w:cs="Arial" w:eastAsia="Arial" w:hAnsi="Arial"/>
                <w:b w:val="0"/>
                <w:bCs w:val="0"/>
                <w:color w:val="000000"/>
                <w:sz w:val="20"/>
                <w:szCs w:val="20"/>
                <w:rtl w:val="0"/>
              </w:rPr>
              <w:t xml:space="preserve">PI platform data</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86">
            <w:pPr>
              <w:jc w:val="left"/>
              <w:rPr/>
            </w:pPr>
            <w:r w:rsidDel="00000000" w:rsidR="00000000" w:rsidRPr="00000000">
              <w:rPr>
                <w:rFonts w:ascii="Arial Unicode MS" w:cs="Arial Unicode MS" w:eastAsia="Arial Unicode MS" w:hAnsi="Arial Unicode MS"/>
                <w:b w:val="0"/>
                <w:bCs w:val="0"/>
                <w:color w:val="000000"/>
                <w:sz w:val="20"/>
                <w:szCs w:val="20"/>
                <w:rtl w:val="0"/>
              </w:rPr>
              <w:t xml:space="preserve">≥1 per open role category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87">
            <w:pPr>
              <w:jc w:val="left"/>
              <w:rPr/>
            </w:pPr>
            <w:r w:rsidDel="00000000" w:rsidR="00000000" w:rsidRPr="00000000">
              <w:rPr>
                <w:rFonts w:ascii="Arial" w:cs="Arial" w:eastAsia="Arial" w:hAnsi="Arial"/>
                <w:b w:val="0"/>
                <w:bCs w:val="0"/>
                <w:color w:val="000000"/>
                <w:sz w:val="20"/>
                <w:szCs w:val="20"/>
                <w:rtl w:val="0"/>
              </w:rPr>
              <w:t xml:space="preserve">Per requisition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88">
            <w:pPr>
              <w:jc w:val="left"/>
              <w:rPr/>
            </w:pPr>
            <w:r w:rsidDel="00000000" w:rsidR="00000000" w:rsidRPr="00000000">
              <w:rPr>
                <w:rFonts w:ascii="Arial" w:cs="Arial" w:eastAsia="Arial" w:hAnsi="Arial"/>
                <w:b w:val="0"/>
                <w:bCs w:val="0"/>
                <w:color w:val="000000"/>
                <w:sz w:val="20"/>
                <w:szCs w:val="20"/>
                <w:rtl w:val="0"/>
              </w:rPr>
              <w:t xml:space="preserve">Talent Acquisition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89">
            <w:pPr>
              <w:jc w:val="left"/>
              <w:rPr/>
            </w:pPr>
            <w:r w:rsidDel="00000000" w:rsidR="00000000" w:rsidRPr="00000000">
              <w:rPr>
                <w:rFonts w:ascii="Arial" w:cs="Arial" w:eastAsia="Arial" w:hAnsi="Arial"/>
                <w:b w:val="1"/>
                <w:bCs w:val="1"/>
                <w:color w:val="000000"/>
                <w:sz w:val="20"/>
                <w:szCs w:val="20"/>
                <w:rtl w:val="0"/>
              </w:rPr>
              <w:t xml:space="preserve">PI-Informed Hires [HIRE]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8A">
            <w:pPr>
              <w:jc w:val="left"/>
              <w:rPr/>
            </w:pPr>
            <w:r w:rsidDel="00000000" w:rsidR="00000000" w:rsidRPr="00000000">
              <w:rPr>
                <w:rFonts w:ascii="Arial" w:cs="Arial" w:eastAsia="Arial" w:hAnsi="Arial"/>
                <w:b w:val="0"/>
                <w:bCs w:val="0"/>
                <w:color w:val="000000"/>
                <w:sz w:val="20"/>
                <w:szCs w:val="20"/>
                <w:rtl w:val="0"/>
              </w:rPr>
              <w:t xml:space="preserve">ATS + PI data review</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8B">
            <w:pPr>
              <w:jc w:val="left"/>
              <w:rPr/>
            </w:pPr>
            <w:r w:rsidDel="00000000" w:rsidR="00000000" w:rsidRPr="00000000">
              <w:rPr>
                <w:rFonts w:ascii="Arial Unicode MS" w:cs="Arial Unicode MS" w:eastAsia="Arial Unicode MS" w:hAnsi="Arial Unicode MS"/>
                <w:b w:val="0"/>
                <w:bCs w:val="0"/>
                <w:color w:val="000000"/>
                <w:sz w:val="20"/>
                <w:szCs w:val="20"/>
                <w:rtl w:val="0"/>
              </w:rPr>
              <w:t xml:space="preserve">≥75% of new hires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8C">
            <w:pPr>
              <w:jc w:val="left"/>
              <w:rPr/>
            </w:pPr>
            <w:r w:rsidDel="00000000" w:rsidR="00000000" w:rsidRPr="00000000">
              <w:rPr>
                <w:rFonts w:ascii="Arial" w:cs="Arial" w:eastAsia="Arial" w:hAnsi="Arial"/>
                <w:b w:val="0"/>
                <w:bCs w:val="0"/>
                <w:color w:val="000000"/>
                <w:sz w:val="20"/>
                <w:szCs w:val="20"/>
                <w:rtl w:val="0"/>
              </w:rPr>
              <w:t xml:space="preserve">Monthly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8D">
            <w:pPr>
              <w:jc w:val="left"/>
              <w:rPr/>
            </w:pPr>
            <w:r w:rsidDel="00000000" w:rsidR="00000000" w:rsidRPr="00000000">
              <w:rPr>
                <w:rFonts w:ascii="Arial" w:cs="Arial" w:eastAsia="Arial" w:hAnsi="Arial"/>
                <w:b w:val="0"/>
                <w:bCs w:val="0"/>
                <w:color w:val="000000"/>
                <w:sz w:val="20"/>
                <w:szCs w:val="20"/>
                <w:rtl w:val="0"/>
              </w:rPr>
              <w:t xml:space="preserve">Talent Acquisition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8E">
            <w:pPr>
              <w:jc w:val="left"/>
              <w:rPr/>
            </w:pPr>
            <w:r w:rsidDel="00000000" w:rsidR="00000000" w:rsidRPr="00000000">
              <w:rPr>
                <w:rFonts w:ascii="Arial" w:cs="Arial" w:eastAsia="Arial" w:hAnsi="Arial"/>
                <w:b w:val="1"/>
                <w:bCs w:val="1"/>
                <w:color w:val="000000"/>
                <w:sz w:val="20"/>
                <w:szCs w:val="20"/>
                <w:rtl w:val="0"/>
              </w:rPr>
              <w:t xml:space="preserve">Manager 1:1 Completion [INSPIRE]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8F">
            <w:pPr>
              <w:jc w:val="left"/>
              <w:rPr/>
            </w:pPr>
            <w:r w:rsidDel="00000000" w:rsidR="00000000" w:rsidRPr="00000000">
              <w:rPr>
                <w:rFonts w:ascii="Arial" w:cs="Arial" w:eastAsia="Arial" w:hAnsi="Arial"/>
                <w:b w:val="0"/>
                <w:bCs w:val="0"/>
                <w:color w:val="000000"/>
                <w:sz w:val="20"/>
                <w:szCs w:val="20"/>
                <w:rtl w:val="0"/>
              </w:rPr>
              <w:t xml:space="preserve">Manager self-report + HR survey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90">
            <w:pPr>
              <w:jc w:val="left"/>
              <w:rPr/>
            </w:pPr>
            <w:r w:rsidDel="00000000" w:rsidR="00000000" w:rsidRPr="00000000">
              <w:rPr>
                <w:rFonts w:ascii="Arial Unicode MS" w:cs="Arial Unicode MS" w:eastAsia="Arial Unicode MS" w:hAnsi="Arial Unicode MS"/>
                <w:b w:val="0"/>
                <w:bCs w:val="0"/>
                <w:color w:val="000000"/>
                <w:sz w:val="20"/>
                <w:szCs w:val="20"/>
                <w:rtl w:val="0"/>
              </w:rPr>
              <w:t xml:space="preserve">≥70% using PI in 1:1s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91">
            <w:pPr>
              <w:jc w:val="left"/>
              <w:rPr/>
            </w:pPr>
            <w:r w:rsidDel="00000000" w:rsidR="00000000" w:rsidRPr="00000000">
              <w:rPr>
                <w:rFonts w:ascii="Arial" w:cs="Arial" w:eastAsia="Arial" w:hAnsi="Arial"/>
                <w:b w:val="0"/>
                <w:bCs w:val="0"/>
                <w:color w:val="000000"/>
                <w:sz w:val="20"/>
                <w:szCs w:val="20"/>
                <w:rtl w:val="0"/>
              </w:rPr>
              <w:t xml:space="preserve">Monthly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92">
            <w:pPr>
              <w:jc w:val="left"/>
              <w:rPr/>
            </w:pPr>
            <w:r w:rsidDel="00000000" w:rsidR="00000000" w:rsidRPr="00000000">
              <w:rPr>
                <w:rFonts w:ascii="Arial" w:cs="Arial" w:eastAsia="Arial" w:hAnsi="Arial"/>
                <w:b w:val="0"/>
                <w:bCs w:val="0"/>
                <w:color w:val="000000"/>
                <w:sz w:val="20"/>
                <w:szCs w:val="20"/>
                <w:rtl w:val="0"/>
              </w:rPr>
              <w:t xml:space="preserve">HR / People Ops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93">
            <w:pPr>
              <w:jc w:val="left"/>
              <w:rPr/>
            </w:pPr>
            <w:r w:rsidDel="00000000" w:rsidR="00000000" w:rsidRPr="00000000">
              <w:rPr>
                <w:rFonts w:ascii="Arial" w:cs="Arial" w:eastAsia="Arial" w:hAnsi="Arial"/>
                <w:b w:val="1"/>
                <w:bCs w:val="1"/>
                <w:color w:val="000000"/>
                <w:sz w:val="20"/>
                <w:szCs w:val="20"/>
                <w:rtl w:val="0"/>
              </w:rPr>
              <w:t xml:space="preserve">User Confidence Score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94">
            <w:pPr>
              <w:jc w:val="left"/>
              <w:rPr/>
            </w:pPr>
            <w:r w:rsidDel="00000000" w:rsidR="00000000" w:rsidRPr="00000000">
              <w:rPr>
                <w:rFonts w:ascii="Arial" w:cs="Arial" w:eastAsia="Arial" w:hAnsi="Arial"/>
                <w:b w:val="0"/>
                <w:bCs w:val="0"/>
                <w:color w:val="000000"/>
                <w:sz w:val="20"/>
                <w:szCs w:val="20"/>
                <w:rtl w:val="0"/>
              </w:rPr>
              <w:t xml:space="preserve">Post-onboarding survey (1–5)</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95">
            <w:pPr>
              <w:jc w:val="left"/>
              <w:rPr/>
            </w:pPr>
            <w:r w:rsidDel="00000000" w:rsidR="00000000" w:rsidRPr="00000000">
              <w:rPr>
                <w:rFonts w:ascii="Arial Unicode MS" w:cs="Arial Unicode MS" w:eastAsia="Arial Unicode MS" w:hAnsi="Arial Unicode MS"/>
                <w:b w:val="0"/>
                <w:bCs w:val="0"/>
                <w:color w:val="000000"/>
                <w:sz w:val="20"/>
                <w:szCs w:val="20"/>
                <w:rtl w:val="0"/>
              </w:rPr>
              <w:t xml:space="preserve">Average ≥4.0/5.0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96">
            <w:pPr>
              <w:jc w:val="left"/>
              <w:rPr/>
            </w:pPr>
            <w:r w:rsidDel="00000000" w:rsidR="00000000" w:rsidRPr="00000000">
              <w:rPr>
                <w:rFonts w:ascii="Arial" w:cs="Arial" w:eastAsia="Arial" w:hAnsi="Arial"/>
                <w:b w:val="0"/>
                <w:bCs w:val="0"/>
                <w:color w:val="000000"/>
                <w:sz w:val="20"/>
                <w:szCs w:val="20"/>
                <w:rtl w:val="0"/>
              </w:rPr>
              <w:t xml:space="preserve">Day 90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97">
            <w:pPr>
              <w:jc w:val="left"/>
              <w:rPr/>
            </w:pPr>
            <w:r w:rsidDel="00000000" w:rsidR="00000000" w:rsidRPr="00000000">
              <w:rPr>
                <w:rFonts w:ascii="Arial" w:cs="Arial" w:eastAsia="Arial" w:hAnsi="Arial"/>
                <w:b w:val="0"/>
                <w:bCs w:val="0"/>
                <w:color w:val="000000"/>
                <w:sz w:val="20"/>
                <w:szCs w:val="20"/>
                <w:rtl w:val="0"/>
              </w:rPr>
              <w:t xml:space="preserve">Consultant</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98">
            <w:pPr>
              <w:jc w:val="left"/>
              <w:rPr/>
            </w:pPr>
            <w:r w:rsidDel="00000000" w:rsidR="00000000" w:rsidRPr="00000000">
              <w:rPr>
                <w:rFonts w:ascii="Arial" w:cs="Arial" w:eastAsia="Arial" w:hAnsi="Arial"/>
                <w:b w:val="1"/>
                <w:bCs w:val="1"/>
                <w:color w:val="000000"/>
                <w:sz w:val="20"/>
                <w:szCs w:val="20"/>
                <w:rtl w:val="0"/>
              </w:rPr>
              <w:t xml:space="preserve">PI Certifications Earned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99">
            <w:pPr>
              <w:jc w:val="left"/>
              <w:rPr/>
            </w:pPr>
            <w:r w:rsidDel="00000000" w:rsidR="00000000" w:rsidRPr="00000000">
              <w:rPr>
                <w:rFonts w:ascii="Arial" w:cs="Arial" w:eastAsia="Arial" w:hAnsi="Arial"/>
                <w:b w:val="0"/>
                <w:bCs w:val="0"/>
                <w:color w:val="000000"/>
                <w:sz w:val="20"/>
                <w:szCs w:val="20"/>
                <w:rtl w:val="0"/>
              </w:rPr>
              <w:t xml:space="preserve">Consultant dashboard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9A">
            <w:pPr>
              <w:jc w:val="left"/>
              <w:rPr/>
            </w:pPr>
            <w:r w:rsidDel="00000000" w:rsidR="00000000" w:rsidRPr="00000000">
              <w:rPr>
                <w:rFonts w:ascii="Arial Unicode MS" w:cs="Arial Unicode MS" w:eastAsia="Arial Unicode MS" w:hAnsi="Arial Unicode MS"/>
                <w:b w:val="0"/>
                <w:bCs w:val="0"/>
                <w:color w:val="000000"/>
                <w:sz w:val="20"/>
                <w:szCs w:val="20"/>
                <w:rtl w:val="0"/>
              </w:rPr>
              <w:t xml:space="preserve">≥80% of Champions certified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9B">
            <w:pPr>
              <w:jc w:val="left"/>
              <w:rPr/>
            </w:pPr>
            <w:r w:rsidDel="00000000" w:rsidR="00000000" w:rsidRPr="00000000">
              <w:rPr>
                <w:rFonts w:ascii="Arial" w:cs="Arial" w:eastAsia="Arial" w:hAnsi="Arial"/>
                <w:b w:val="0"/>
                <w:bCs w:val="0"/>
                <w:color w:val="000000"/>
                <w:sz w:val="20"/>
                <w:szCs w:val="20"/>
                <w:rtl w:val="0"/>
              </w:rPr>
              <w:t xml:space="preserve">Day 90</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9C">
            <w:pPr>
              <w:jc w:val="left"/>
              <w:rPr/>
            </w:pPr>
            <w:r w:rsidDel="00000000" w:rsidR="00000000" w:rsidRPr="00000000">
              <w:rPr>
                <w:rFonts w:ascii="Arial" w:cs="Arial" w:eastAsia="Arial" w:hAnsi="Arial"/>
                <w:b w:val="0"/>
                <w:bCs w:val="0"/>
                <w:color w:val="000000"/>
                <w:sz w:val="20"/>
                <w:szCs w:val="20"/>
                <w:rtl w:val="0"/>
              </w:rPr>
              <w:t xml:space="preserve">Consultant</w:t>
            </w:r>
            <w:r w:rsidDel="00000000" w:rsidR="00000000" w:rsidRPr="00000000">
              <w:rPr>
                <w:rtl w:val="0"/>
              </w:rPr>
            </w:r>
          </w:p>
        </w:tc>
      </w:tr>
    </w:tbl>
    <w:p w:rsidR="00000000" w:rsidDel="00000000" w:rsidP="00000000" w:rsidRDefault="00000000" w:rsidRPr="00000000" w14:paraId="0000029D">
      <w:pPr>
        <w:rPr/>
      </w:pPr>
      <w:r w:rsidDel="00000000" w:rsidR="00000000" w:rsidRPr="00000000">
        <w:br w:type="page"/>
      </w:r>
      <w:r w:rsidDel="00000000" w:rsidR="00000000" w:rsidRPr="00000000">
        <w:rPr>
          <w:rtl w:val="0"/>
        </w:rPr>
      </w:r>
    </w:p>
    <w:p w:rsidR="00000000" w:rsidDel="00000000" w:rsidP="00000000" w:rsidRDefault="00000000" w:rsidRPr="00000000" w14:paraId="0000029E">
      <w:pPr>
        <w:pStyle w:val="Heading1"/>
        <w:rPr/>
      </w:pPr>
      <w:r w:rsidDel="00000000" w:rsidR="00000000" w:rsidRPr="00000000">
        <w:rPr>
          <w:rFonts w:ascii="Arial" w:cs="Arial" w:eastAsia="Arial" w:hAnsi="Arial"/>
          <w:b w:val="1"/>
          <w:bCs w:val="1"/>
          <w:color w:val="1f3864"/>
          <w:sz w:val="32"/>
          <w:szCs w:val="32"/>
          <w:rtl w:val="0"/>
        </w:rPr>
        <w:t xml:space="preserve">Ongoing Support &amp; Post-Onboarding Engagement</w:t>
      </w:r>
      <w:r w:rsidDel="00000000" w:rsidR="00000000" w:rsidRPr="00000000">
        <w:rPr>
          <w:rtl w:val="0"/>
        </w:rPr>
      </w:r>
    </w:p>
    <w:p w:rsidR="00000000" w:rsidDel="00000000" w:rsidP="00000000" w:rsidRDefault="00000000" w:rsidRPr="00000000" w14:paraId="0000029F">
      <w:pPr>
        <w:spacing w:after="60" w:before="60" w:lineRule="auto"/>
        <w:rPr/>
      </w:pPr>
      <w:r w:rsidDel="00000000" w:rsidR="00000000" w:rsidRPr="00000000">
        <w:rPr>
          <w:rFonts w:ascii="Arial" w:cs="Arial" w:eastAsia="Arial" w:hAnsi="Arial"/>
          <w:b w:val="0"/>
          <w:bCs w:val="0"/>
          <w:color w:val="000000"/>
          <w:sz w:val="20"/>
          <w:szCs w:val="20"/>
          <w:rtl w:val="0"/>
        </w:rPr>
        <w:t xml:space="preserve">Completing the 90-day onboarding plan is a beginning, not an end. The following ongoing support structure is available post-onboarding.</w:t>
      </w:r>
      <w:r w:rsidDel="00000000" w:rsidR="00000000" w:rsidRPr="00000000">
        <w:rPr>
          <w:rtl w:val="0"/>
        </w:rPr>
      </w:r>
    </w:p>
    <w:p w:rsidR="00000000" w:rsidDel="00000000" w:rsidP="00000000" w:rsidRDefault="00000000" w:rsidRPr="00000000" w14:paraId="000002A0">
      <w:pPr>
        <w:spacing w:after="0" w:before="80" w:lineRule="auto"/>
        <w:rPr/>
      </w:pPr>
      <w:r w:rsidDel="00000000" w:rsidR="00000000" w:rsidRPr="00000000">
        <w:rPr>
          <w:rtl w:val="0"/>
        </w:rPr>
      </w:r>
    </w:p>
    <w:tbl>
      <w:tblPr>
        <w:tblStyle w:val="Table4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00"/>
        <w:gridCol w:w="6760"/>
        <w:tblGridChange w:id="0">
          <w:tblGrid>
            <w:gridCol w:w="2600"/>
            <w:gridCol w:w="67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2A1">
            <w:pPr>
              <w:jc w:val="left"/>
              <w:rPr/>
            </w:pPr>
            <w:r w:rsidDel="00000000" w:rsidR="00000000" w:rsidRPr="00000000">
              <w:rPr>
                <w:rFonts w:ascii="Arial" w:cs="Arial" w:eastAsia="Arial" w:hAnsi="Arial"/>
                <w:b w:val="1"/>
                <w:bCs w:val="1"/>
                <w:color w:val="ffffff"/>
                <w:sz w:val="20"/>
                <w:szCs w:val="20"/>
                <w:rtl w:val="0"/>
              </w:rPr>
              <w:t xml:space="preserve">Touchpoint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2A2">
            <w:pPr>
              <w:jc w:val="left"/>
              <w:rPr/>
            </w:pPr>
            <w:r w:rsidDel="00000000" w:rsidR="00000000" w:rsidRPr="00000000">
              <w:rPr>
                <w:rFonts w:ascii="Arial" w:cs="Arial" w:eastAsia="Arial" w:hAnsi="Arial"/>
                <w:b w:val="1"/>
                <w:bCs w:val="1"/>
                <w:color w:val="ffffff"/>
                <w:sz w:val="20"/>
                <w:szCs w:val="20"/>
                <w:rtl w:val="0"/>
              </w:rPr>
              <w:t xml:space="preserve">Frequency &amp; Purpose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ebf3fb" w:val="clear"/>
            <w:tcMar>
              <w:top w:w="80.0" w:type="dxa"/>
              <w:left w:w="120.0" w:type="dxa"/>
              <w:bottom w:w="80.0" w:type="dxa"/>
              <w:right w:w="120.0" w:type="dxa"/>
            </w:tcMar>
            <w:vAlign w:val="center"/>
          </w:tcPr>
          <w:p w:rsidR="00000000" w:rsidDel="00000000" w:rsidP="00000000" w:rsidRDefault="00000000" w:rsidRPr="00000000" w14:paraId="000002A3">
            <w:pPr>
              <w:jc w:val="left"/>
              <w:rPr/>
            </w:pPr>
            <w:r w:rsidDel="00000000" w:rsidR="00000000" w:rsidRPr="00000000">
              <w:rPr>
                <w:rFonts w:ascii="Arial" w:cs="Arial" w:eastAsia="Arial" w:hAnsi="Arial"/>
                <w:b w:val="1"/>
                <w:bCs w:val="1"/>
                <w:color w:val="000000"/>
                <w:sz w:val="20"/>
                <w:szCs w:val="20"/>
                <w:rtl w:val="0"/>
              </w:rPr>
              <w:t xml:space="preserve">Success Check-In Call</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A4">
            <w:pPr>
              <w:jc w:val="left"/>
              <w:rPr/>
            </w:pPr>
            <w:r w:rsidDel="00000000" w:rsidR="00000000" w:rsidRPr="00000000">
              <w:rPr>
                <w:rFonts w:ascii="Arial" w:cs="Arial" w:eastAsia="Arial" w:hAnsi="Arial"/>
                <w:b w:val="0"/>
                <w:bCs w:val="0"/>
                <w:color w:val="000000"/>
                <w:sz w:val="20"/>
                <w:szCs w:val="20"/>
                <w:rtl w:val="0"/>
              </w:rPr>
              <w:t xml:space="preserve">Monthly (Months 4–6) — Platform usage review, Q&amp;A, problem-solving, feature updates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ebf3fb" w:val="clear"/>
            <w:tcMar>
              <w:top w:w="80.0" w:type="dxa"/>
              <w:left w:w="120.0" w:type="dxa"/>
              <w:bottom w:w="80.0" w:type="dxa"/>
              <w:right w:w="120.0" w:type="dxa"/>
            </w:tcMar>
            <w:vAlign w:val="center"/>
          </w:tcPr>
          <w:p w:rsidR="00000000" w:rsidDel="00000000" w:rsidP="00000000" w:rsidRDefault="00000000" w:rsidRPr="00000000" w14:paraId="000002A5">
            <w:pPr>
              <w:jc w:val="left"/>
              <w:rPr/>
            </w:pPr>
            <w:r w:rsidDel="00000000" w:rsidR="00000000" w:rsidRPr="00000000">
              <w:rPr>
                <w:rFonts w:ascii="Arial" w:cs="Arial" w:eastAsia="Arial" w:hAnsi="Arial"/>
                <w:b w:val="1"/>
                <w:bCs w:val="1"/>
                <w:color w:val="000000"/>
                <w:sz w:val="20"/>
                <w:szCs w:val="20"/>
                <w:rtl w:val="0"/>
              </w:rPr>
              <w:t xml:space="preserve">Quarterly Business Review</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A6">
            <w:pPr>
              <w:jc w:val="left"/>
              <w:rPr/>
            </w:pPr>
            <w:r w:rsidDel="00000000" w:rsidR="00000000" w:rsidRPr="00000000">
              <w:rPr>
                <w:rFonts w:ascii="Arial" w:cs="Arial" w:eastAsia="Arial" w:hAnsi="Arial"/>
                <w:b w:val="0"/>
                <w:bCs w:val="0"/>
                <w:color w:val="000000"/>
                <w:sz w:val="20"/>
                <w:szCs w:val="20"/>
                <w:rtl w:val="0"/>
              </w:rPr>
              <w:t xml:space="preserve">Quarterly — Outcomes review against goals, ROI discussion, strategic planning</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ebf3fb" w:val="clear"/>
            <w:tcMar>
              <w:top w:w="80.0" w:type="dxa"/>
              <w:left w:w="120.0" w:type="dxa"/>
              <w:bottom w:w="80.0" w:type="dxa"/>
              <w:right w:w="120.0" w:type="dxa"/>
            </w:tcMar>
            <w:vAlign w:val="center"/>
          </w:tcPr>
          <w:p w:rsidR="00000000" w:rsidDel="00000000" w:rsidP="00000000" w:rsidRDefault="00000000" w:rsidRPr="00000000" w14:paraId="000002A7">
            <w:pPr>
              <w:jc w:val="left"/>
              <w:rPr/>
            </w:pPr>
            <w:r w:rsidDel="00000000" w:rsidR="00000000" w:rsidRPr="00000000">
              <w:rPr>
                <w:rFonts w:ascii="Arial" w:cs="Arial" w:eastAsia="Arial" w:hAnsi="Arial"/>
                <w:b w:val="1"/>
                <w:bCs w:val="1"/>
                <w:color w:val="000000"/>
                <w:sz w:val="20"/>
                <w:szCs w:val="20"/>
                <w:rtl w:val="0"/>
              </w:rPr>
              <w:t xml:space="preserve">Annual Business Review</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A8">
            <w:pPr>
              <w:jc w:val="left"/>
              <w:rPr/>
            </w:pPr>
            <w:r w:rsidDel="00000000" w:rsidR="00000000" w:rsidRPr="00000000">
              <w:rPr>
                <w:rFonts w:ascii="Arial" w:cs="Arial" w:eastAsia="Arial" w:hAnsi="Arial"/>
                <w:b w:val="0"/>
                <w:bCs w:val="0"/>
                <w:color w:val="000000"/>
                <w:sz w:val="20"/>
                <w:szCs w:val="20"/>
                <w:rtl w:val="0"/>
              </w:rPr>
              <w:t xml:space="preserve">Annually — Year-in-review, goal-setting, Phase 3 deep-dive, Year 2 implementation planning</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ebf3fb" w:val="clear"/>
            <w:tcMar>
              <w:top w:w="80.0" w:type="dxa"/>
              <w:left w:w="120.0" w:type="dxa"/>
              <w:bottom w:w="80.0" w:type="dxa"/>
              <w:right w:w="120.0" w:type="dxa"/>
            </w:tcMar>
            <w:vAlign w:val="center"/>
          </w:tcPr>
          <w:p w:rsidR="00000000" w:rsidDel="00000000" w:rsidP="00000000" w:rsidRDefault="00000000" w:rsidRPr="00000000" w14:paraId="000002A9">
            <w:pPr>
              <w:jc w:val="left"/>
              <w:rPr/>
            </w:pPr>
            <w:r w:rsidDel="00000000" w:rsidR="00000000" w:rsidRPr="00000000">
              <w:rPr>
                <w:rFonts w:ascii="Arial" w:cs="Arial" w:eastAsia="Arial" w:hAnsi="Arial"/>
                <w:b w:val="1"/>
                <w:bCs w:val="1"/>
                <w:color w:val="000000"/>
                <w:sz w:val="20"/>
                <w:szCs w:val="20"/>
                <w:rtl w:val="0"/>
              </w:rPr>
              <w:t xml:space="preserve">On-Demand Consultant Access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AA">
            <w:pPr>
              <w:jc w:val="left"/>
              <w:rPr/>
            </w:pPr>
            <w:r w:rsidDel="00000000" w:rsidR="00000000" w:rsidRPr="00000000">
              <w:rPr>
                <w:rFonts w:ascii="Arial" w:cs="Arial" w:eastAsia="Arial" w:hAnsi="Arial"/>
                <w:b w:val="0"/>
                <w:bCs w:val="0"/>
                <w:color w:val="000000"/>
                <w:sz w:val="20"/>
                <w:szCs w:val="20"/>
                <w:rtl w:val="0"/>
              </w:rPr>
              <w:t xml:space="preserve">As needed — Urgent questions, new hire situations, team changes, or expansion planning</w:t>
            </w:r>
            <w:r w:rsidDel="00000000" w:rsidR="00000000" w:rsidRPr="00000000">
              <w:rPr>
                <w:rtl w:val="0"/>
              </w:rPr>
            </w:r>
          </w:p>
        </w:tc>
      </w:tr>
    </w:tbl>
    <w:p w:rsidR="00000000" w:rsidDel="00000000" w:rsidP="00000000" w:rsidRDefault="00000000" w:rsidRPr="00000000" w14:paraId="000002AB">
      <w:pPr>
        <w:spacing w:after="0" w:before="80" w:lineRule="auto"/>
        <w:rPr/>
      </w:pPr>
      <w:r w:rsidDel="00000000" w:rsidR="00000000" w:rsidRPr="00000000">
        <w:rPr>
          <w:rtl w:val="0"/>
        </w:rPr>
      </w:r>
    </w:p>
    <w:p w:rsidR="00000000" w:rsidDel="00000000" w:rsidP="00000000" w:rsidRDefault="00000000" w:rsidRPr="00000000" w14:paraId="000002AC">
      <w:pPr>
        <w:pStyle w:val="Heading2"/>
        <w:rPr/>
      </w:pPr>
      <w:r w:rsidDel="00000000" w:rsidR="00000000" w:rsidRPr="00000000">
        <w:rPr>
          <w:rFonts w:ascii="Arial" w:cs="Arial" w:eastAsia="Arial" w:hAnsi="Arial"/>
          <w:b w:val="1"/>
          <w:bCs w:val="1"/>
          <w:color w:val="2e75b6"/>
          <w:sz w:val="26"/>
          <w:szCs w:val="26"/>
          <w:rtl w:val="0"/>
        </w:rPr>
        <w:t xml:space="preserve">Year 1 Recommended PI Milestones</w:t>
      </w:r>
      <w:r w:rsidDel="00000000" w:rsidR="00000000" w:rsidRPr="00000000">
        <w:rPr>
          <w:rtl w:val="0"/>
        </w:rPr>
      </w:r>
    </w:p>
    <w:p w:rsidR="00000000" w:rsidDel="00000000" w:rsidP="00000000" w:rsidRDefault="00000000" w:rsidRPr="00000000" w14:paraId="000002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40" w:right="0" w:hanging="2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Month 4: First post-onboarding hiring cohort fully PI-informed [HIRE]</w:t>
      </w:r>
    </w:p>
    <w:p w:rsidR="00000000" w:rsidDel="00000000" w:rsidP="00000000" w:rsidRDefault="00000000" w:rsidRPr="00000000" w14:paraId="000002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40" w:right="0" w:hanging="2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Month 5: First Diagnose action plan follow-up survey [DIAGNOSE]</w:t>
      </w:r>
    </w:p>
    <w:p w:rsidR="00000000" w:rsidDel="00000000" w:rsidP="00000000" w:rsidRDefault="00000000" w:rsidRPr="00000000" w14:paraId="000002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40" w:right="0" w:hanging="2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Month 6: Leadership team PI strategy session — succession planning</w:t>
      </w:r>
    </w:p>
    <w:p w:rsidR="00000000" w:rsidDel="00000000" w:rsidP="00000000" w:rsidRDefault="00000000" w:rsidRPr="00000000" w14:paraId="000002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40" w:right="0" w:hanging="2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Month 6: Expand PI rollout to next tier of employees</w:t>
      </w:r>
    </w:p>
    <w:p w:rsidR="00000000" w:rsidDel="00000000" w:rsidP="00000000" w:rsidRDefault="00000000" w:rsidRPr="00000000" w14:paraId="000002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40" w:right="0" w:hanging="2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Month 9: Mid-year engagement check and ROI review</w:t>
      </w:r>
    </w:p>
    <w:p w:rsidR="00000000" w:rsidDel="00000000" w:rsidP="00000000" w:rsidRDefault="00000000" w:rsidRPr="00000000" w14:paraId="000002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40" w:right="0" w:hanging="2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Month 12: Annual Business Review, certification renewals, and Year 2 planning</w:t>
      </w:r>
    </w:p>
    <w:p w:rsidR="00000000" w:rsidDel="00000000" w:rsidP="00000000" w:rsidRDefault="00000000" w:rsidRPr="00000000" w14:paraId="000002B3">
      <w:pPr>
        <w:spacing w:after="0" w:before="80" w:lineRule="auto"/>
        <w:rPr/>
      </w:pPr>
      <w:r w:rsidDel="00000000" w:rsidR="00000000" w:rsidRPr="00000000">
        <w:rPr>
          <w:rtl w:val="0"/>
        </w:rPr>
      </w:r>
    </w:p>
    <w:p w:rsidR="00000000" w:rsidDel="00000000" w:rsidP="00000000" w:rsidRDefault="00000000" w:rsidRPr="00000000" w14:paraId="000002B4">
      <w:pPr>
        <w:pStyle w:val="Heading2"/>
        <w:rPr/>
      </w:pPr>
      <w:r w:rsidDel="00000000" w:rsidR="00000000" w:rsidRPr="00000000">
        <w:rPr>
          <w:rFonts w:ascii="Arial" w:cs="Arial" w:eastAsia="Arial" w:hAnsi="Arial"/>
          <w:b w:val="1"/>
          <w:bCs w:val="1"/>
          <w:color w:val="2e75b6"/>
          <w:sz w:val="26"/>
          <w:szCs w:val="26"/>
          <w:rtl w:val="0"/>
        </w:rPr>
        <w:t xml:space="preserve">Escalation &amp; Support Contacts</w:t>
      </w:r>
      <w:r w:rsidDel="00000000" w:rsidR="00000000" w:rsidRPr="00000000">
        <w:rPr>
          <w:rtl w:val="0"/>
        </w:rPr>
      </w:r>
    </w:p>
    <w:tbl>
      <w:tblPr>
        <w:tblStyle w:val="Table4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0"/>
        <w:gridCol w:w="6560"/>
        <w:tblGridChange w:id="0">
          <w:tblGrid>
            <w:gridCol w:w="2800"/>
            <w:gridCol w:w="65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2B5">
            <w:pPr>
              <w:jc w:val="left"/>
              <w:rPr/>
            </w:pPr>
            <w:r w:rsidDel="00000000" w:rsidR="00000000" w:rsidRPr="00000000">
              <w:rPr>
                <w:rFonts w:ascii="Arial" w:cs="Arial" w:eastAsia="Arial" w:hAnsi="Arial"/>
                <w:b w:val="1"/>
                <w:bCs w:val="1"/>
                <w:color w:val="000000"/>
                <w:sz w:val="20"/>
                <w:szCs w:val="20"/>
                <w:rtl w:val="0"/>
              </w:rPr>
              <w:t xml:space="preserve">Talent Optimizers Consultant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B6">
            <w:pPr>
              <w:jc w:val="left"/>
              <w:rPr/>
            </w:pPr>
            <w:r w:rsidDel="00000000" w:rsidR="00000000" w:rsidRPr="00000000">
              <w:rPr>
                <w:rFonts w:ascii="Arial" w:cs="Arial" w:eastAsia="Arial" w:hAnsi="Arial"/>
                <w:b w:val="0"/>
                <w:bCs w:val="0"/>
                <w:color w:val="000000"/>
                <w:sz w:val="20"/>
                <w:szCs w:val="20"/>
                <w:rtl w:val="0"/>
              </w:rPr>
              <w:t xml:space="preserve">[Consultant Name]  |  [Email]  |  [Phone]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2B7">
            <w:pPr>
              <w:jc w:val="left"/>
              <w:rPr/>
            </w:pPr>
            <w:r w:rsidDel="00000000" w:rsidR="00000000" w:rsidRPr="00000000">
              <w:rPr>
                <w:rFonts w:ascii="Arial" w:cs="Arial" w:eastAsia="Arial" w:hAnsi="Arial"/>
                <w:b w:val="1"/>
                <w:bCs w:val="1"/>
                <w:color w:val="000000"/>
                <w:sz w:val="20"/>
                <w:szCs w:val="20"/>
                <w:rtl w:val="0"/>
              </w:rPr>
              <w:t xml:space="preserve">PI Technical Support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B8">
            <w:pPr>
              <w:jc w:val="left"/>
              <w:rPr/>
            </w:pPr>
            <w:r w:rsidDel="00000000" w:rsidR="00000000" w:rsidRPr="00000000">
              <w:rPr>
                <w:rFonts w:ascii="Arial" w:cs="Arial" w:eastAsia="Arial" w:hAnsi="Arial"/>
                <w:b w:val="0"/>
                <w:bCs w:val="0"/>
                <w:color w:val="000000"/>
                <w:sz w:val="20"/>
                <w:szCs w:val="20"/>
                <w:rtl w:val="0"/>
              </w:rPr>
              <w:t xml:space="preserve">https://www.predictiveindex.com/company/contact-us  |  (877) 235-1541</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2B9">
            <w:pPr>
              <w:jc w:val="left"/>
              <w:rPr/>
            </w:pPr>
            <w:r w:rsidDel="00000000" w:rsidR="00000000" w:rsidRPr="00000000">
              <w:rPr>
                <w:rFonts w:ascii="Arial" w:cs="Arial" w:eastAsia="Arial" w:hAnsi="Arial"/>
                <w:b w:val="1"/>
                <w:bCs w:val="1"/>
                <w:color w:val="000000"/>
                <w:sz w:val="20"/>
                <w:szCs w:val="20"/>
                <w:rtl w:val="0"/>
              </w:rPr>
              <w:t xml:space="preserve">PI Education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BA">
            <w:pPr>
              <w:jc w:val="left"/>
              <w:rPr/>
            </w:pPr>
            <w:r w:rsidDel="00000000" w:rsidR="00000000" w:rsidRPr="00000000">
              <w:rPr>
                <w:rFonts w:ascii="Arial" w:cs="Arial" w:eastAsia="Arial" w:hAnsi="Arial"/>
                <w:b w:val="0"/>
                <w:bCs w:val="0"/>
                <w:color w:val="000000"/>
                <w:sz w:val="20"/>
                <w:szCs w:val="20"/>
                <w:rtl w:val="0"/>
              </w:rPr>
              <w:t xml:space="preserve">https://www.predictiveindex.com/education/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2BB">
            <w:pPr>
              <w:jc w:val="left"/>
              <w:rPr/>
            </w:pPr>
            <w:r w:rsidDel="00000000" w:rsidR="00000000" w:rsidRPr="00000000">
              <w:rPr>
                <w:rFonts w:ascii="Arial" w:cs="Arial" w:eastAsia="Arial" w:hAnsi="Arial"/>
                <w:b w:val="1"/>
                <w:bCs w:val="1"/>
                <w:color w:val="000000"/>
                <w:sz w:val="20"/>
                <w:szCs w:val="20"/>
                <w:rtl w:val="0"/>
              </w:rPr>
              <w:t xml:space="preserve">PI How-To Centre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BC">
            <w:pPr>
              <w:jc w:val="left"/>
              <w:rPr/>
            </w:pPr>
            <w:r w:rsidDel="00000000" w:rsidR="00000000" w:rsidRPr="00000000">
              <w:rPr>
                <w:rFonts w:ascii="Arial" w:cs="Arial" w:eastAsia="Arial" w:hAnsi="Arial"/>
                <w:b w:val="0"/>
                <w:bCs w:val="0"/>
                <w:color w:val="000000"/>
                <w:sz w:val="20"/>
                <w:szCs w:val="20"/>
                <w:rtl w:val="0"/>
              </w:rPr>
              <w:t xml:space="preserve">https://docs.predictiveindex.com/en/</w:t>
            </w:r>
            <w:r w:rsidDel="00000000" w:rsidR="00000000" w:rsidRPr="00000000">
              <w:rPr>
                <w:rtl w:val="0"/>
              </w:rPr>
            </w:r>
          </w:p>
        </w:tc>
      </w:tr>
    </w:tbl>
    <w:p w:rsidR="00000000" w:rsidDel="00000000" w:rsidP="00000000" w:rsidRDefault="00000000" w:rsidRPr="00000000" w14:paraId="000002BD">
      <w:pPr>
        <w:rPr/>
      </w:pPr>
      <w:r w:rsidDel="00000000" w:rsidR="00000000" w:rsidRPr="00000000">
        <w:br w:type="page"/>
      </w:r>
      <w:r w:rsidDel="00000000" w:rsidR="00000000" w:rsidRPr="00000000">
        <w:rPr>
          <w:rtl w:val="0"/>
        </w:rPr>
      </w:r>
    </w:p>
    <w:p w:rsidR="00000000" w:rsidDel="00000000" w:rsidP="00000000" w:rsidRDefault="00000000" w:rsidRPr="00000000" w14:paraId="000002BE">
      <w:pPr>
        <w:pStyle w:val="Heading1"/>
        <w:rPr/>
      </w:pPr>
      <w:r w:rsidDel="00000000" w:rsidR="00000000" w:rsidRPr="00000000">
        <w:rPr>
          <w:rFonts w:ascii="Arial" w:cs="Arial" w:eastAsia="Arial" w:hAnsi="Arial"/>
          <w:b w:val="1"/>
          <w:bCs w:val="1"/>
          <w:color w:val="1f3864"/>
          <w:sz w:val="32"/>
          <w:szCs w:val="32"/>
          <w:rtl w:val="0"/>
        </w:rPr>
        <w:t xml:space="preserve">Appendix</w:t>
      </w:r>
      <w:r w:rsidDel="00000000" w:rsidR="00000000" w:rsidRPr="00000000">
        <w:rPr>
          <w:rtl w:val="0"/>
        </w:rPr>
      </w:r>
    </w:p>
    <w:p w:rsidR="00000000" w:rsidDel="00000000" w:rsidP="00000000" w:rsidRDefault="00000000" w:rsidRPr="00000000" w14:paraId="000002BF">
      <w:pPr>
        <w:pStyle w:val="Heading2"/>
        <w:rPr/>
      </w:pPr>
      <w:r w:rsidDel="00000000" w:rsidR="00000000" w:rsidRPr="00000000">
        <w:rPr>
          <w:rFonts w:ascii="Arial" w:cs="Arial" w:eastAsia="Arial" w:hAnsi="Arial"/>
          <w:b w:val="1"/>
          <w:bCs w:val="1"/>
          <w:color w:val="2e75b6"/>
          <w:sz w:val="26"/>
          <w:szCs w:val="26"/>
          <w:rtl w:val="0"/>
        </w:rPr>
        <w:t xml:space="preserve">A. Onboarding Plan at a Glance</w:t>
      </w:r>
      <w:r w:rsidDel="00000000" w:rsidR="00000000" w:rsidRPr="00000000">
        <w:rPr>
          <w:rtl w:val="0"/>
        </w:rPr>
      </w:r>
    </w:p>
    <w:tbl>
      <w:tblPr>
        <w:tblStyle w:val="Table4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00"/>
        <w:gridCol w:w="6760"/>
        <w:tblGridChange w:id="0">
          <w:tblGrid>
            <w:gridCol w:w="2600"/>
            <w:gridCol w:w="67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2C0">
            <w:pPr>
              <w:jc w:val="left"/>
              <w:rPr/>
            </w:pPr>
            <w:r w:rsidDel="00000000" w:rsidR="00000000" w:rsidRPr="00000000">
              <w:rPr>
                <w:rFonts w:ascii="Arial" w:cs="Arial" w:eastAsia="Arial" w:hAnsi="Arial"/>
                <w:b w:val="1"/>
                <w:bCs w:val="1"/>
                <w:color w:val="ffffff"/>
                <w:sz w:val="20"/>
                <w:szCs w:val="20"/>
                <w:rtl w:val="0"/>
              </w:rPr>
              <w:t xml:space="preserve">Week / Phase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2e75b6" w:val="clear"/>
            <w:tcMar>
              <w:top w:w="80.0" w:type="dxa"/>
              <w:left w:w="120.0" w:type="dxa"/>
              <w:bottom w:w="80.0" w:type="dxa"/>
              <w:right w:w="120.0" w:type="dxa"/>
            </w:tcMar>
            <w:vAlign w:val="center"/>
          </w:tcPr>
          <w:p w:rsidR="00000000" w:rsidDel="00000000" w:rsidP="00000000" w:rsidRDefault="00000000" w:rsidRPr="00000000" w14:paraId="000002C1">
            <w:pPr>
              <w:jc w:val="left"/>
              <w:rPr/>
            </w:pPr>
            <w:r w:rsidDel="00000000" w:rsidR="00000000" w:rsidRPr="00000000">
              <w:rPr>
                <w:rFonts w:ascii="Arial" w:cs="Arial" w:eastAsia="Arial" w:hAnsi="Arial"/>
                <w:b w:val="1"/>
                <w:bCs w:val="1"/>
                <w:color w:val="ffffff"/>
                <w:sz w:val="20"/>
                <w:szCs w:val="20"/>
                <w:rtl w:val="0"/>
              </w:rPr>
              <w:t xml:space="preserve">Key Activities &amp; Primary Owner</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C2">
            <w:pPr>
              <w:jc w:val="left"/>
              <w:rPr/>
            </w:pPr>
            <w:r w:rsidDel="00000000" w:rsidR="00000000" w:rsidRPr="00000000">
              <w:rPr>
                <w:rFonts w:ascii="Arial" w:cs="Arial" w:eastAsia="Arial" w:hAnsi="Arial"/>
                <w:b w:val="1"/>
                <w:bCs w:val="1"/>
                <w:color w:val="000000"/>
                <w:sz w:val="20"/>
                <w:szCs w:val="20"/>
                <w:rtl w:val="0"/>
              </w:rPr>
              <w:t xml:space="preserve">Weeks 1–2  |  Phase 1: Foundation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C3">
            <w:pPr>
              <w:jc w:val="left"/>
              <w:rPr/>
            </w:pPr>
            <w:r w:rsidDel="00000000" w:rsidR="00000000" w:rsidRPr="00000000">
              <w:rPr>
                <w:rFonts w:ascii="Arial" w:cs="Arial" w:eastAsia="Arial" w:hAnsi="Arial"/>
                <w:b w:val="0"/>
                <w:bCs w:val="0"/>
                <w:color w:val="000000"/>
                <w:sz w:val="20"/>
                <w:szCs w:val="20"/>
                <w:rtl w:val="0"/>
              </w:rPr>
              <w:t xml:space="preserve">Kickoff, platform setup, assessment rollout — Consultant + PI Administrator</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C4">
            <w:pPr>
              <w:jc w:val="left"/>
              <w:rPr/>
            </w:pPr>
            <w:r w:rsidDel="00000000" w:rsidR="00000000" w:rsidRPr="00000000">
              <w:rPr>
                <w:rFonts w:ascii="Arial" w:cs="Arial" w:eastAsia="Arial" w:hAnsi="Arial"/>
                <w:b w:val="1"/>
                <w:bCs w:val="1"/>
                <w:color w:val="000000"/>
                <w:sz w:val="20"/>
                <w:szCs w:val="20"/>
                <w:rtl w:val="0"/>
              </w:rPr>
              <w:t xml:space="preserve">Weeks 3–4  |  Phase 1: Foundation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C5">
            <w:pPr>
              <w:jc w:val="left"/>
              <w:rPr/>
            </w:pPr>
            <w:r w:rsidDel="00000000" w:rsidR="00000000" w:rsidRPr="00000000">
              <w:rPr>
                <w:rFonts w:ascii="Arial" w:cs="Arial" w:eastAsia="Arial" w:hAnsi="Arial"/>
                <w:b w:val="0"/>
                <w:bCs w:val="0"/>
                <w:color w:val="000000"/>
                <w:sz w:val="20"/>
                <w:szCs w:val="20"/>
                <w:rtl w:val="0"/>
              </w:rPr>
              <w:t xml:space="preserve">PI Foundations Workshops, role-based enablement — Consultant</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C6">
            <w:pPr>
              <w:jc w:val="left"/>
              <w:rPr/>
            </w:pPr>
            <w:r w:rsidDel="00000000" w:rsidR="00000000" w:rsidRPr="00000000">
              <w:rPr>
                <w:rFonts w:ascii="Arial" w:cs="Arial" w:eastAsia="Arial" w:hAnsi="Arial"/>
                <w:b w:val="1"/>
                <w:bCs w:val="1"/>
                <w:color w:val="000000"/>
                <w:sz w:val="20"/>
                <w:szCs w:val="20"/>
                <w:rtl w:val="0"/>
              </w:rPr>
              <w:t xml:space="preserve">Weeks 5–6  |  Phase 2: Activation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C7">
            <w:pPr>
              <w:jc w:val="left"/>
              <w:rPr/>
            </w:pPr>
            <w:r w:rsidDel="00000000" w:rsidR="00000000" w:rsidRPr="00000000">
              <w:rPr>
                <w:rFonts w:ascii="Arial" w:cs="Arial" w:eastAsia="Arial" w:hAnsi="Arial"/>
                <w:b w:val="0"/>
                <w:bCs w:val="0"/>
                <w:color w:val="000000"/>
                <w:sz w:val="20"/>
                <w:szCs w:val="20"/>
                <w:rtl w:val="0"/>
              </w:rPr>
              <w:t xml:space="preserve">Live application in hiring, management, teams — Primary Users + Consultant</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C8">
            <w:pPr>
              <w:jc w:val="left"/>
              <w:rPr/>
            </w:pPr>
            <w:r w:rsidDel="00000000" w:rsidR="00000000" w:rsidRPr="00000000">
              <w:rPr>
                <w:rFonts w:ascii="Arial" w:cs="Arial" w:eastAsia="Arial" w:hAnsi="Arial"/>
                <w:b w:val="1"/>
                <w:bCs w:val="1"/>
                <w:color w:val="000000"/>
                <w:sz w:val="20"/>
                <w:szCs w:val="20"/>
                <w:rtl w:val="0"/>
              </w:rPr>
              <w:t xml:space="preserve">Weeks 7–8  |  Phase 2: Activation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C9">
            <w:pPr>
              <w:jc w:val="left"/>
              <w:rPr/>
            </w:pPr>
            <w:r w:rsidDel="00000000" w:rsidR="00000000" w:rsidRPr="00000000">
              <w:rPr>
                <w:rFonts w:ascii="Arial" w:cs="Arial" w:eastAsia="Arial" w:hAnsi="Arial"/>
                <w:b w:val="0"/>
                <w:bCs w:val="0"/>
                <w:color w:val="000000"/>
                <w:sz w:val="20"/>
                <w:szCs w:val="20"/>
                <w:rtl w:val="0"/>
              </w:rPr>
              <w:t xml:space="preserve">Advanced enablement, PI Champions development, mid-point review — Consultant</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CA">
            <w:pPr>
              <w:jc w:val="left"/>
              <w:rPr/>
            </w:pPr>
            <w:r w:rsidDel="00000000" w:rsidR="00000000" w:rsidRPr="00000000">
              <w:rPr>
                <w:rFonts w:ascii="Arial" w:cs="Arial" w:eastAsia="Arial" w:hAnsi="Arial"/>
                <w:b w:val="1"/>
                <w:bCs w:val="1"/>
                <w:color w:val="000000"/>
                <w:sz w:val="20"/>
                <w:szCs w:val="20"/>
                <w:rtl w:val="0"/>
              </w:rPr>
              <w:t xml:space="preserve">Weeks 9–10  |  Phase 3: Optimization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CB">
            <w:pPr>
              <w:jc w:val="left"/>
              <w:rPr/>
            </w:pPr>
            <w:r w:rsidDel="00000000" w:rsidR="00000000" w:rsidRPr="00000000">
              <w:rPr>
                <w:rFonts w:ascii="Arial" w:cs="Arial" w:eastAsia="Arial" w:hAnsi="Arial"/>
                <w:b w:val="0"/>
                <w:bCs w:val="0"/>
                <w:color w:val="000000"/>
                <w:sz w:val="20"/>
                <w:szCs w:val="20"/>
                <w:rtl w:val="0"/>
              </w:rPr>
              <w:t xml:space="preserve">Process embedding, documentation, Year 1 planning — HR + Consultant</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CC">
            <w:pPr>
              <w:jc w:val="left"/>
              <w:rPr/>
            </w:pPr>
            <w:r w:rsidDel="00000000" w:rsidR="00000000" w:rsidRPr="00000000">
              <w:rPr>
                <w:rFonts w:ascii="Arial" w:cs="Arial" w:eastAsia="Arial" w:hAnsi="Arial"/>
                <w:b w:val="1"/>
                <w:bCs w:val="1"/>
                <w:color w:val="000000"/>
                <w:sz w:val="20"/>
                <w:szCs w:val="20"/>
                <w:rtl w:val="0"/>
              </w:rPr>
              <w:t xml:space="preserve">Weeks 11–12  |  Phase 3: Optimization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CD">
            <w:pPr>
              <w:jc w:val="left"/>
              <w:rPr/>
            </w:pPr>
            <w:r w:rsidDel="00000000" w:rsidR="00000000" w:rsidRPr="00000000">
              <w:rPr>
                <w:rFonts w:ascii="Arial" w:cs="Arial" w:eastAsia="Arial" w:hAnsi="Arial"/>
                <w:b w:val="0"/>
                <w:bCs w:val="0"/>
                <w:color w:val="000000"/>
                <w:sz w:val="20"/>
                <w:szCs w:val="20"/>
                <w:rtl w:val="0"/>
              </w:rPr>
              <w:t xml:space="preserve">Outcome measurement, wrap-up, transition to ongoing support — Consultant + Leadership</w:t>
            </w:r>
            <w:r w:rsidDel="00000000" w:rsidR="00000000" w:rsidRPr="00000000">
              <w:rPr>
                <w:rtl w:val="0"/>
              </w:rPr>
            </w:r>
          </w:p>
        </w:tc>
      </w:tr>
    </w:tbl>
    <w:p w:rsidR="00000000" w:rsidDel="00000000" w:rsidP="00000000" w:rsidRDefault="00000000" w:rsidRPr="00000000" w14:paraId="000002CE">
      <w:pPr>
        <w:spacing w:after="0" w:before="80" w:lineRule="auto"/>
        <w:rPr/>
      </w:pPr>
      <w:r w:rsidDel="00000000" w:rsidR="00000000" w:rsidRPr="00000000">
        <w:rPr>
          <w:rtl w:val="0"/>
        </w:rPr>
      </w:r>
    </w:p>
    <w:p w:rsidR="00000000" w:rsidDel="00000000" w:rsidP="00000000" w:rsidRDefault="00000000" w:rsidRPr="00000000" w14:paraId="000002CF">
      <w:pPr>
        <w:pStyle w:val="Heading2"/>
        <w:rPr/>
      </w:pPr>
      <w:r w:rsidDel="00000000" w:rsidR="00000000" w:rsidRPr="00000000">
        <w:rPr>
          <w:rFonts w:ascii="Arial" w:cs="Arial" w:eastAsia="Arial" w:hAnsi="Arial"/>
          <w:b w:val="1"/>
          <w:bCs w:val="1"/>
          <w:color w:val="2e75b6"/>
          <w:sz w:val="26"/>
          <w:szCs w:val="26"/>
          <w:rtl w:val="0"/>
        </w:rPr>
        <w:t xml:space="preserve">B. Module Indicator Key</w:t>
      </w:r>
      <w:r w:rsidDel="00000000" w:rsidR="00000000" w:rsidRPr="00000000">
        <w:rPr>
          <w:rtl w:val="0"/>
        </w:rPr>
      </w:r>
    </w:p>
    <w:tbl>
      <w:tblPr>
        <w:tblStyle w:val="Table4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00"/>
        <w:gridCol w:w="7960"/>
        <w:tblGridChange w:id="0">
          <w:tblGrid>
            <w:gridCol w:w="1400"/>
            <w:gridCol w:w="79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2D0">
            <w:pPr>
              <w:jc w:val="left"/>
              <w:rPr/>
            </w:pPr>
            <w:r w:rsidDel="00000000" w:rsidR="00000000" w:rsidRPr="00000000">
              <w:rPr>
                <w:rFonts w:ascii="Arial" w:cs="Arial" w:eastAsia="Arial" w:hAnsi="Arial"/>
                <w:b w:val="1"/>
                <w:bCs w:val="1"/>
                <w:color w:val="000000"/>
                <w:sz w:val="20"/>
                <w:szCs w:val="20"/>
                <w:rtl w:val="0"/>
              </w:rPr>
              <w:t xml:space="preserve">[HIRE]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D1">
            <w:pPr>
              <w:jc w:val="left"/>
              <w:rPr/>
            </w:pPr>
            <w:r w:rsidDel="00000000" w:rsidR="00000000" w:rsidRPr="00000000">
              <w:rPr>
                <w:rFonts w:ascii="Arial" w:cs="Arial" w:eastAsia="Arial" w:hAnsi="Arial"/>
                <w:b w:val="0"/>
                <w:bCs w:val="0"/>
                <w:color w:val="000000"/>
                <w:sz w:val="20"/>
                <w:szCs w:val="20"/>
                <w:rtl w:val="0"/>
              </w:rPr>
              <w:t xml:space="preserve">Clients who have purchased PI Hire. Covers job targets, candidate match scores, and interview guides.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2D2">
            <w:pPr>
              <w:jc w:val="left"/>
              <w:rPr/>
            </w:pPr>
            <w:r w:rsidDel="00000000" w:rsidR="00000000" w:rsidRPr="00000000">
              <w:rPr>
                <w:rFonts w:ascii="Arial" w:cs="Arial" w:eastAsia="Arial" w:hAnsi="Arial"/>
                <w:b w:val="1"/>
                <w:bCs w:val="1"/>
                <w:color w:val="000000"/>
                <w:sz w:val="20"/>
                <w:szCs w:val="20"/>
                <w:rtl w:val="0"/>
              </w:rPr>
              <w:t xml:space="preserve">[INSPIRE]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D3">
            <w:pPr>
              <w:jc w:val="left"/>
              <w:rPr/>
            </w:pPr>
            <w:r w:rsidDel="00000000" w:rsidR="00000000" w:rsidRPr="00000000">
              <w:rPr>
                <w:rFonts w:ascii="Arial" w:cs="Arial" w:eastAsia="Arial" w:hAnsi="Arial"/>
                <w:b w:val="0"/>
                <w:bCs w:val="0"/>
                <w:color w:val="000000"/>
                <w:sz w:val="20"/>
                <w:szCs w:val="20"/>
                <w:rtl w:val="0"/>
              </w:rPr>
              <w:t xml:space="preserve">Clients who have purchased PI Inspire. Covers manager-employee relationship tools, coaching guides, and management strategy.</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2D4">
            <w:pPr>
              <w:jc w:val="left"/>
              <w:rPr/>
            </w:pPr>
            <w:r w:rsidDel="00000000" w:rsidR="00000000" w:rsidRPr="00000000">
              <w:rPr>
                <w:rFonts w:ascii="Arial" w:cs="Arial" w:eastAsia="Arial" w:hAnsi="Arial"/>
                <w:b w:val="1"/>
                <w:bCs w:val="1"/>
                <w:color w:val="000000"/>
                <w:sz w:val="20"/>
                <w:szCs w:val="20"/>
                <w:rtl w:val="0"/>
              </w:rPr>
              <w:t xml:space="preserve">[DESIGN]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D5">
            <w:pPr>
              <w:jc w:val="left"/>
              <w:rPr/>
            </w:pPr>
            <w:r w:rsidDel="00000000" w:rsidR="00000000" w:rsidRPr="00000000">
              <w:rPr>
                <w:rFonts w:ascii="Arial" w:cs="Arial" w:eastAsia="Arial" w:hAnsi="Arial"/>
                <w:b w:val="0"/>
                <w:bCs w:val="0"/>
                <w:color w:val="000000"/>
                <w:sz w:val="20"/>
                <w:szCs w:val="20"/>
                <w:rtl w:val="0"/>
              </w:rPr>
              <w:t xml:space="preserve">Clients who have purchased PI Design. Covers team work style analysis, team discovery, and team effectiveness sessions.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2D6">
            <w:pPr>
              <w:jc w:val="left"/>
              <w:rPr/>
            </w:pPr>
            <w:r w:rsidDel="00000000" w:rsidR="00000000" w:rsidRPr="00000000">
              <w:rPr>
                <w:rFonts w:ascii="Arial" w:cs="Arial" w:eastAsia="Arial" w:hAnsi="Arial"/>
                <w:b w:val="1"/>
                <w:bCs w:val="1"/>
                <w:color w:val="000000"/>
                <w:sz w:val="20"/>
                <w:szCs w:val="20"/>
                <w:rtl w:val="0"/>
              </w:rPr>
              <w:t xml:space="preserve">[DIAGNOSE]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D7">
            <w:pPr>
              <w:jc w:val="left"/>
              <w:rPr/>
            </w:pPr>
            <w:r w:rsidDel="00000000" w:rsidR="00000000" w:rsidRPr="00000000">
              <w:rPr>
                <w:rFonts w:ascii="Arial" w:cs="Arial" w:eastAsia="Arial" w:hAnsi="Arial"/>
                <w:b w:val="0"/>
                <w:bCs w:val="0"/>
                <w:color w:val="000000"/>
                <w:sz w:val="20"/>
                <w:szCs w:val="20"/>
                <w:rtl w:val="0"/>
              </w:rPr>
              <w:t xml:space="preserve">Clients who have purchased PI Diagnose. Covers employee engagement surveys, dashboard reporting, and action planning.</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2D8">
            <w:pPr>
              <w:jc w:val="left"/>
              <w:rPr/>
            </w:pPr>
            <w:r w:rsidDel="00000000" w:rsidR="00000000" w:rsidRPr="00000000">
              <w:rPr>
                <w:rFonts w:ascii="Arial" w:cs="Arial" w:eastAsia="Arial" w:hAnsi="Arial"/>
                <w:b w:val="1"/>
                <w:bCs w:val="1"/>
                <w:color w:val="000000"/>
                <w:sz w:val="20"/>
                <w:szCs w:val="20"/>
                <w:rtl w:val="0"/>
              </w:rPr>
              <w:t xml:space="preserve">[ALL]</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D9">
            <w:pPr>
              <w:jc w:val="left"/>
              <w:rPr/>
            </w:pPr>
            <w:r w:rsidDel="00000000" w:rsidR="00000000" w:rsidRPr="00000000">
              <w:rPr>
                <w:rFonts w:ascii="Arial" w:cs="Arial" w:eastAsia="Arial" w:hAnsi="Arial"/>
                <w:b w:val="0"/>
                <w:bCs w:val="0"/>
                <w:color w:val="000000"/>
                <w:sz w:val="20"/>
                <w:szCs w:val="20"/>
                <w:rtl w:val="0"/>
              </w:rPr>
              <w:t xml:space="preserve">Core content that applies to all clients regardless of product purchased.</w:t>
            </w:r>
            <w:r w:rsidDel="00000000" w:rsidR="00000000" w:rsidRPr="00000000">
              <w:rPr>
                <w:rtl w:val="0"/>
              </w:rPr>
            </w:r>
          </w:p>
        </w:tc>
      </w:tr>
    </w:tbl>
    <w:p w:rsidR="00000000" w:rsidDel="00000000" w:rsidP="00000000" w:rsidRDefault="00000000" w:rsidRPr="00000000" w14:paraId="000002DA">
      <w:pPr>
        <w:spacing w:after="0" w:before="80" w:lineRule="auto"/>
        <w:rPr/>
      </w:pPr>
      <w:r w:rsidDel="00000000" w:rsidR="00000000" w:rsidRPr="00000000">
        <w:rPr>
          <w:rtl w:val="0"/>
        </w:rPr>
      </w:r>
    </w:p>
    <w:p w:rsidR="00000000" w:rsidDel="00000000" w:rsidP="00000000" w:rsidRDefault="00000000" w:rsidRPr="00000000" w14:paraId="000002DB">
      <w:pPr>
        <w:pStyle w:val="Heading2"/>
        <w:rPr/>
      </w:pPr>
      <w:r w:rsidDel="00000000" w:rsidR="00000000" w:rsidRPr="00000000">
        <w:rPr>
          <w:rFonts w:ascii="Arial" w:cs="Arial" w:eastAsia="Arial" w:hAnsi="Arial"/>
          <w:b w:val="1"/>
          <w:bCs w:val="1"/>
          <w:color w:val="2e75b6"/>
          <w:sz w:val="26"/>
          <w:szCs w:val="26"/>
          <w:rtl w:val="0"/>
        </w:rPr>
        <w:t xml:space="preserve">C. Template Usage Notes</w:t>
      </w:r>
      <w:r w:rsidDel="00000000" w:rsidR="00000000" w:rsidRPr="00000000">
        <w:rPr>
          <w:rtl w:val="0"/>
        </w:rPr>
      </w:r>
    </w:p>
    <w:tbl>
      <w:tblPr>
        <w:tblStyle w:val="Table4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0"/>
        <w:gridCol w:w="6560"/>
        <w:tblGridChange w:id="0">
          <w:tblGrid>
            <w:gridCol w:w="2800"/>
            <w:gridCol w:w="65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2DC">
            <w:pPr>
              <w:jc w:val="left"/>
              <w:rPr/>
            </w:pPr>
            <w:r w:rsidDel="00000000" w:rsidR="00000000" w:rsidRPr="00000000">
              <w:rPr>
                <w:rFonts w:ascii="Arial" w:cs="Arial" w:eastAsia="Arial" w:hAnsi="Arial"/>
                <w:b w:val="1"/>
                <w:bCs w:val="1"/>
                <w:color w:val="000000"/>
                <w:sz w:val="20"/>
                <w:szCs w:val="20"/>
                <w:rtl w:val="0"/>
              </w:rPr>
              <w:t xml:space="preserve">Template Version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DD">
            <w:pPr>
              <w:jc w:val="left"/>
              <w:rPr/>
            </w:pPr>
            <w:r w:rsidDel="00000000" w:rsidR="00000000" w:rsidRPr="00000000">
              <w:rPr>
                <w:rFonts w:ascii="Arial" w:cs="Arial" w:eastAsia="Arial" w:hAnsi="Arial"/>
                <w:b w:val="0"/>
                <w:bCs w:val="0"/>
                <w:color w:val="000000"/>
                <w:sz w:val="20"/>
                <w:szCs w:val="20"/>
                <w:rtl w:val="0"/>
              </w:rPr>
              <w:t xml:space="preserve">2026.2</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2DE">
            <w:pPr>
              <w:jc w:val="left"/>
              <w:rPr/>
            </w:pPr>
            <w:r w:rsidDel="00000000" w:rsidR="00000000" w:rsidRPr="00000000">
              <w:rPr>
                <w:rFonts w:ascii="Arial" w:cs="Arial" w:eastAsia="Arial" w:hAnsi="Arial"/>
                <w:b w:val="1"/>
                <w:bCs w:val="1"/>
                <w:color w:val="000000"/>
                <w:sz w:val="20"/>
                <w:szCs w:val="20"/>
                <w:rtl w:val="0"/>
              </w:rPr>
              <w:t xml:space="preserve">Last Updated</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DF">
            <w:pPr>
              <w:jc w:val="left"/>
              <w:rPr/>
            </w:pPr>
            <w:r w:rsidDel="00000000" w:rsidR="00000000" w:rsidRPr="00000000">
              <w:rPr>
                <w:rFonts w:ascii="Arial" w:cs="Arial" w:eastAsia="Arial" w:hAnsi="Arial"/>
                <w:b w:val="0"/>
                <w:bCs w:val="0"/>
                <w:color w:val="000000"/>
                <w:sz w:val="20"/>
                <w:szCs w:val="20"/>
                <w:rtl w:val="0"/>
              </w:rPr>
              <w:t xml:space="preserve">[Date]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2E0">
            <w:pPr>
              <w:jc w:val="left"/>
              <w:rPr/>
            </w:pPr>
            <w:r w:rsidDel="00000000" w:rsidR="00000000" w:rsidRPr="00000000">
              <w:rPr>
                <w:rFonts w:ascii="Arial" w:cs="Arial" w:eastAsia="Arial" w:hAnsi="Arial"/>
                <w:b w:val="1"/>
                <w:bCs w:val="1"/>
                <w:color w:val="000000"/>
                <w:sz w:val="20"/>
                <w:szCs w:val="20"/>
                <w:rtl w:val="0"/>
              </w:rPr>
              <w:t xml:space="preserve">Prepared By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E1">
            <w:pPr>
              <w:jc w:val="left"/>
              <w:rPr/>
            </w:pPr>
            <w:r w:rsidDel="00000000" w:rsidR="00000000" w:rsidRPr="00000000">
              <w:rPr>
                <w:rFonts w:ascii="Arial" w:cs="Arial" w:eastAsia="Arial" w:hAnsi="Arial"/>
                <w:b w:val="0"/>
                <w:bCs w:val="0"/>
                <w:color w:val="000000"/>
                <w:sz w:val="20"/>
                <w:szCs w:val="20"/>
                <w:rtl w:val="0"/>
              </w:rPr>
              <w:t xml:space="preserve">Talent Optimizers</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2E2">
            <w:pPr>
              <w:jc w:val="left"/>
              <w:rPr/>
            </w:pPr>
            <w:r w:rsidDel="00000000" w:rsidR="00000000" w:rsidRPr="00000000">
              <w:rPr>
                <w:rFonts w:ascii="Arial" w:cs="Arial" w:eastAsia="Arial" w:hAnsi="Arial"/>
                <w:b w:val="1"/>
                <w:bCs w:val="1"/>
                <w:color w:val="000000"/>
                <w:sz w:val="20"/>
                <w:szCs w:val="20"/>
                <w:rtl w:val="0"/>
              </w:rPr>
              <w:t xml:space="preserve">Customisation Note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2f2f2" w:val="clear"/>
            <w:tcMar>
              <w:top w:w="80.0" w:type="dxa"/>
              <w:left w:w="120.0" w:type="dxa"/>
              <w:bottom w:w="80.0" w:type="dxa"/>
              <w:right w:w="120.0" w:type="dxa"/>
            </w:tcMar>
            <w:vAlign w:val="center"/>
          </w:tcPr>
          <w:p w:rsidR="00000000" w:rsidDel="00000000" w:rsidP="00000000" w:rsidRDefault="00000000" w:rsidRPr="00000000" w14:paraId="000002E3">
            <w:pPr>
              <w:jc w:val="left"/>
              <w:rPr/>
            </w:pPr>
            <w:r w:rsidDel="00000000" w:rsidR="00000000" w:rsidRPr="00000000">
              <w:rPr>
                <w:rFonts w:ascii="Arial" w:cs="Arial" w:eastAsia="Arial" w:hAnsi="Arial"/>
                <w:b w:val="0"/>
                <w:bCs w:val="0"/>
                <w:color w:val="000000"/>
                <w:sz w:val="20"/>
                <w:szCs w:val="20"/>
                <w:rtl w:val="0"/>
              </w:rPr>
              <w:t xml:space="preserve">This document is a living template. Your Talent Optimizers consultant will review and customise it at kickoff. Actions marked [EXAMPLE] are carried over from previous client work and must be reviewed and updated before sharing.</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d5e8f0" w:val="clear"/>
            <w:tcMar>
              <w:top w:w="80.0" w:type="dxa"/>
              <w:left w:w="120.0" w:type="dxa"/>
              <w:bottom w:w="80.0" w:type="dxa"/>
              <w:right w:w="120.0" w:type="dxa"/>
            </w:tcMar>
            <w:vAlign w:val="center"/>
          </w:tcPr>
          <w:p w:rsidR="00000000" w:rsidDel="00000000" w:rsidP="00000000" w:rsidRDefault="00000000" w:rsidRPr="00000000" w14:paraId="000002E4">
            <w:pPr>
              <w:jc w:val="left"/>
              <w:rPr/>
            </w:pPr>
            <w:r w:rsidDel="00000000" w:rsidR="00000000" w:rsidRPr="00000000">
              <w:rPr>
                <w:rFonts w:ascii="Arial" w:cs="Arial" w:eastAsia="Arial" w:hAnsi="Arial"/>
                <w:b w:val="1"/>
                <w:bCs w:val="1"/>
                <w:color w:val="000000"/>
                <w:sz w:val="20"/>
                <w:szCs w:val="20"/>
                <w:rtl w:val="0"/>
              </w:rPr>
              <w:t xml:space="preserve">Contact for Revisions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2E5">
            <w:pPr>
              <w:jc w:val="left"/>
              <w:rPr/>
            </w:pPr>
            <w:r w:rsidDel="00000000" w:rsidR="00000000" w:rsidRPr="00000000">
              <w:rPr>
                <w:rFonts w:ascii="Arial" w:cs="Arial" w:eastAsia="Arial" w:hAnsi="Arial"/>
                <w:b w:val="0"/>
                <w:bCs w:val="0"/>
                <w:color w:val="000000"/>
                <w:sz w:val="20"/>
                <w:szCs w:val="20"/>
                <w:rtl w:val="0"/>
              </w:rPr>
              <w:t xml:space="preserve">[Consultant Name / Email]</w:t>
            </w:r>
            <w:r w:rsidDel="00000000" w:rsidR="00000000" w:rsidRPr="00000000">
              <w:rPr>
                <w:rtl w:val="0"/>
              </w:rPr>
            </w:r>
          </w:p>
        </w:tc>
      </w:tr>
    </w:tbl>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33" w:type="default"/>
      <w:footerReference r:id="rId34" w:type="default"/>
      <w:pgSz w:h="15840" w:w="12240" w:orient="portrait"/>
      <w:pgMar w:bottom="1080" w:top="108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E8">
    <w:pPr>
      <w:pBdr>
        <w:top w:color="2e75b6" w:space="4" w:sz="4" w:val="single"/>
      </w:pBdr>
      <w:spacing w:before="60" w:lineRule="auto"/>
      <w:rPr/>
    </w:pPr>
    <w:r w:rsidDel="00000000" w:rsidR="00000000" w:rsidRPr="00000000">
      <w:rPr>
        <w:rFonts w:ascii="Arial" w:cs="Arial" w:eastAsia="Arial" w:hAnsi="Arial"/>
        <w:color w:val="888888"/>
        <w:sz w:val="16"/>
        <w:szCs w:val="16"/>
        <w:rtl w:val="0"/>
      </w:rPr>
      <w:t xml:space="preserve">Confidential  |  Prepared by Talent Optimizers  |  2026</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E7">
    <w:pPr>
      <w:pBdr>
        <w:bottom w:color="2e75b6" w:space="4" w:sz="4" w:val="single"/>
      </w:pBdr>
      <w:spacing w:after="0" w:lineRule="auto"/>
      <w:rPr/>
    </w:pPr>
    <w:r w:rsidDel="00000000" w:rsidR="00000000" w:rsidRPr="00000000">
      <w:rPr>
        <w:rFonts w:ascii="Arial" w:cs="Arial" w:eastAsia="Arial" w:hAnsi="Arial"/>
        <w:color w:val="888888"/>
        <w:sz w:val="18"/>
        <w:szCs w:val="18"/>
        <w:rtl w:val="0"/>
      </w:rPr>
      <w:t xml:space="preserve">Predictive Index Implementation Playbook  |  </w:t>
    </w:r>
    <w:r w:rsidDel="00000000" w:rsidR="00000000" w:rsidRPr="00000000">
      <w:rPr>
        <w:rFonts w:ascii="Arial" w:cs="Arial" w:eastAsia="Arial" w:hAnsi="Arial"/>
        <w:b w:val="1"/>
        <w:bCs w:val="1"/>
        <w:color w:val="1f3864"/>
        <w:sz w:val="18"/>
        <w:szCs w:val="18"/>
        <w:rtl w:val="0"/>
      </w:rPr>
      <w:t xml:space="preserve">[Client Name]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color="2e75b6" w:space="4" w:sz="4" w:val="single"/>
        <w:right w:space="0" w:sz="0" w:val="nil"/>
        <w:between w:space="0" w:sz="0" w:val="nil"/>
      </w:pBdr>
      <w:shd w:fill="auto" w:val="clear"/>
      <w:spacing w:after="160" w:before="320" w:line="240" w:lineRule="auto"/>
      <w:ind w:left="0" w:right="0" w:firstLine="0"/>
      <w:jc w:val="left"/>
    </w:pPr>
    <w:rPr>
      <w:rFonts w:ascii="Arial" w:cs="Arial" w:eastAsia="Arial" w:hAnsi="Arial"/>
      <w:b w:val="1"/>
      <w:bCs w:val="1"/>
      <w:i w:val="0"/>
      <w:iCs w:val="0"/>
      <w:smallCaps w:val="0"/>
      <w:strike w:val="0"/>
      <w:color w:val="1f3864"/>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2e75b6"/>
      <w:sz w:val="28"/>
      <w:szCs w:val="28"/>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180" w:line="240" w:lineRule="auto"/>
      <w:ind w:left="0" w:right="0" w:firstLine="0"/>
      <w:jc w:val="left"/>
    </w:pPr>
    <w:rPr>
      <w:rFonts w:ascii="Arial" w:cs="Arial" w:eastAsia="Arial" w:hAnsi="Arial"/>
      <w:b w:val="1"/>
      <w:bCs w:val="1"/>
      <w:i w:val="0"/>
      <w:iCs w:val="0"/>
      <w:smallCaps w:val="0"/>
      <w:strike w:val="0"/>
      <w:color w:val="1f3864"/>
      <w:sz w:val="22"/>
      <w:szCs w:val="22"/>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 w:type="table" w:styleId="Table41">
    <w:basedOn w:val="TableNormal"/>
    <w:tblPr>
      <w:tblStyleRowBandSize w:val="1"/>
      <w:tblStyleColBandSize w:val="1"/>
      <w:tblCellMar>
        <w:top w:w="0.0" w:type="dxa"/>
        <w:left w:w="115.0" w:type="dxa"/>
        <w:bottom w:w="0.0" w:type="dxa"/>
        <w:right w:w="115.0" w:type="dxa"/>
      </w:tblCellMar>
    </w:tblPr>
  </w:style>
  <w:style w:type="table" w:styleId="Table42">
    <w:basedOn w:val="TableNormal"/>
    <w:tblPr>
      <w:tblStyleRowBandSize w:val="1"/>
      <w:tblStyleColBandSize w:val="1"/>
      <w:tblCellMar>
        <w:top w:w="0.0" w:type="dxa"/>
        <w:left w:w="115.0" w:type="dxa"/>
        <w:bottom w:w="0.0" w:type="dxa"/>
        <w:right w:w="115.0" w:type="dxa"/>
      </w:tblCellMar>
    </w:tblPr>
  </w:style>
  <w:style w:type="table" w:styleId="Table43">
    <w:basedOn w:val="TableNormal"/>
    <w:tblPr>
      <w:tblStyleRowBandSize w:val="1"/>
      <w:tblStyleColBandSize w:val="1"/>
      <w:tblCellMar>
        <w:top w:w="0.0" w:type="dxa"/>
        <w:left w:w="115.0" w:type="dxa"/>
        <w:bottom w:w="0.0" w:type="dxa"/>
        <w:right w:w="115.0" w:type="dxa"/>
      </w:tblCellMar>
    </w:tblPr>
  </w:style>
  <w:style w:type="table" w:styleId="Table44">
    <w:basedOn w:val="TableNormal"/>
    <w:tblPr>
      <w:tblStyleRowBandSize w:val="1"/>
      <w:tblStyleColBandSize w:val="1"/>
      <w:tblCellMar>
        <w:top w:w="0.0" w:type="dxa"/>
        <w:left w:w="115.0" w:type="dxa"/>
        <w:bottom w:w="0.0" w:type="dxa"/>
        <w:right w:w="115.0" w:type="dxa"/>
      </w:tblCellMar>
    </w:tblPr>
  </w:style>
  <w:style w:type="table" w:styleId="Table45">
    <w:basedOn w:val="TableNormal"/>
    <w:tblPr>
      <w:tblStyleRowBandSize w:val="1"/>
      <w:tblStyleColBandSize w:val="1"/>
      <w:tblCellMar>
        <w:top w:w="0.0" w:type="dxa"/>
        <w:left w:w="115.0" w:type="dxa"/>
        <w:bottom w:w="0.0" w:type="dxa"/>
        <w:right w:w="115.0" w:type="dxa"/>
      </w:tblCellMar>
    </w:tblPr>
  </w:style>
  <w:style w:type="table" w:styleId="Table4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predictiveindex.com/learn/support/behavioral-interview-questions-guide/" TargetMode="External"/><Relationship Id="rId22" Type="http://schemas.openxmlformats.org/officeDocument/2006/relationships/hyperlink" Target="https://www.predictiveindex.com/learn/hire/courses/how-to-build-a-diverse-workforce/" TargetMode="External"/><Relationship Id="rId21" Type="http://schemas.openxmlformats.org/officeDocument/2006/relationships/hyperlink" Target="https://www.predictiveindex.com/learn/hire/courses/how-to-hire-for-culture-fit/" TargetMode="External"/><Relationship Id="rId24" Type="http://schemas.openxmlformats.org/officeDocument/2006/relationships/hyperlink" Target="https://www.predictiveindex.com/learn/support/inspire/development/" TargetMode="External"/><Relationship Id="rId23" Type="http://schemas.openxmlformats.org/officeDocument/2006/relationships/hyperlink" Target="https://www.talentoptimizers.com/learn-more-about-the-predictive-index-cognitive-assessmen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predictiveindex.com/learn/general/lessons/welcome-to-the-predictive-index/" TargetMode="External"/><Relationship Id="rId26" Type="http://schemas.openxmlformats.org/officeDocument/2006/relationships/hyperlink" Target="https://www.predictiveindex.com/learn/support/inspire/conflict/" TargetMode="External"/><Relationship Id="rId25" Type="http://schemas.openxmlformats.org/officeDocument/2006/relationships/hyperlink" Target="https://www.predictiveindex.com/learn/support/inspire/relationship/" TargetMode="External"/><Relationship Id="rId28" Type="http://schemas.openxmlformats.org/officeDocument/2006/relationships/hyperlink" Target="https://www.predictiveindex.com/learn/inspire/series/leadership-and-management-series/" TargetMode="External"/><Relationship Id="rId27" Type="http://schemas.openxmlformats.org/officeDocument/2006/relationships/hyperlink" Target="https://www.predictiveindex.com/learn/support/inspire/recognition/" TargetMode="External"/><Relationship Id="rId5" Type="http://schemas.openxmlformats.org/officeDocument/2006/relationships/styles" Target="styles.xml"/><Relationship Id="rId6" Type="http://schemas.openxmlformats.org/officeDocument/2006/relationships/image" Target="media/image1.png"/><Relationship Id="rId29" Type="http://schemas.openxmlformats.org/officeDocument/2006/relationships/hyperlink" Target="https://www.predictiveindex.com/learn/design/courses/design/" TargetMode="External"/><Relationship Id="rId7" Type="http://schemas.openxmlformats.org/officeDocument/2006/relationships/hyperlink" Target="https://docs.google.com/document/d/17e6KWx5vMFlisMOOmC1nqpbGFQDK0hP4/edit?usp=sharing&amp;ouid=109588294438539048008&amp;rtpof=true&amp;sd=true" TargetMode="External"/><Relationship Id="rId8" Type="http://schemas.openxmlformats.org/officeDocument/2006/relationships/hyperlink" Target="https://docs.google.com/document/d/17e6KWx5vMFlisMOOmC1nqpbGFQDK0hP4/edit?usp=sharing&amp;ouid=109588294438539048008&amp;rtpof=true&amp;sd=true" TargetMode="External"/><Relationship Id="rId31" Type="http://schemas.openxmlformats.org/officeDocument/2006/relationships/hyperlink" Target="https://www.predictiveindex.com/learn/general/lessons/introduction-to-design/" TargetMode="External"/><Relationship Id="rId30" Type="http://schemas.openxmlformats.org/officeDocument/2006/relationships/hyperlink" Target="https://www.predictiveindex.com/learn/design/courses/design-2/" TargetMode="External"/><Relationship Id="rId11" Type="http://schemas.openxmlformats.org/officeDocument/2006/relationships/hyperlink" Target="https://www.predictiveindex.com/learn/general/series/onboarding-essentials/" TargetMode="External"/><Relationship Id="rId33" Type="http://schemas.openxmlformats.org/officeDocument/2006/relationships/header" Target="header1.xml"/><Relationship Id="rId10" Type="http://schemas.openxmlformats.org/officeDocument/2006/relationships/hyperlink" Target="https://www.predictiveindex.com/learn/support/implementing-pi-in-your-organization/" TargetMode="External"/><Relationship Id="rId32" Type="http://schemas.openxmlformats.org/officeDocument/2006/relationships/hyperlink" Target="https://docs.google.com/document/d/18u7i7BggLP8YW5Rsa8ouycnlafFKqw-f/edit?usp=sharing&amp;ouid=109588294438539048008&amp;rtpof=true&amp;sd=true" TargetMode="External"/><Relationship Id="rId13" Type="http://schemas.openxmlformats.org/officeDocument/2006/relationships/hyperlink" Target="https://www.predictiveindex.com/learn/support/introduction-to-reference-profiles/" TargetMode="External"/><Relationship Id="rId12" Type="http://schemas.openxmlformats.org/officeDocument/2006/relationships/hyperlink" Target="https://www.predictiveindex.com/learn/general/lessons/design-onboarding/" TargetMode="External"/><Relationship Id="rId34" Type="http://schemas.openxmlformats.org/officeDocument/2006/relationships/footer" Target="footer1.xml"/><Relationship Id="rId15" Type="http://schemas.openxmlformats.org/officeDocument/2006/relationships/hyperlink" Target="https://www.predictiveindex.com/pi-office-hours/hire/" TargetMode="External"/><Relationship Id="rId14" Type="http://schemas.openxmlformats.org/officeDocument/2006/relationships/hyperlink" Target="https://www.predictiveindex.com/learn/support/understanding-your-behavioral-assessment-results/" TargetMode="External"/><Relationship Id="rId17" Type="http://schemas.openxmlformats.org/officeDocument/2006/relationships/hyperlink" Target="https://www.predictiveindex.com/learn/" TargetMode="External"/><Relationship Id="rId16" Type="http://schemas.openxmlformats.org/officeDocument/2006/relationships/hyperlink" Target="https://www.predictiveindex.com/pi-office-hours/hire/" TargetMode="External"/><Relationship Id="rId19" Type="http://schemas.openxmlformats.org/officeDocument/2006/relationships/hyperlink" Target="https://www.predictiveindex.com/learn/support/create-and-manage-job-targets/" TargetMode="External"/><Relationship Id="rId18" Type="http://schemas.openxmlformats.org/officeDocument/2006/relationships/hyperlink" Target="https://www.predictiveindex.com/learn/hire/courses/hiring-the-right-tal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